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106F" w14:textId="77777777" w:rsidR="00090D75" w:rsidRPr="00CC4109" w:rsidRDefault="00090D75">
      <w:pPr>
        <w:spacing w:before="20" w:after="20"/>
        <w:jc w:val="center"/>
        <w:rPr>
          <w:b/>
          <w:bCs/>
        </w:rPr>
      </w:pPr>
      <w:r w:rsidRPr="00CC4109">
        <w:rPr>
          <w:b/>
          <w:bCs/>
        </w:rPr>
        <w:t>Section 32 12 43</w:t>
      </w:r>
    </w:p>
    <w:p w14:paraId="718E5C7F" w14:textId="77777777" w:rsidR="00090D75" w:rsidRPr="00CC4109" w:rsidRDefault="00090D75">
      <w:pPr>
        <w:spacing w:before="20" w:after="20"/>
        <w:jc w:val="center"/>
        <w:rPr>
          <w:b/>
          <w:bCs/>
        </w:rPr>
      </w:pPr>
      <w:r w:rsidRPr="00CC4109">
        <w:rPr>
          <w:b/>
          <w:bCs/>
        </w:rPr>
        <w:t>(1997 Section 02795)</w:t>
      </w:r>
    </w:p>
    <w:p w14:paraId="7D7F5CCF" w14:textId="77777777" w:rsidR="00090D75" w:rsidRPr="00CC4109" w:rsidRDefault="00090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rPr>
          <w:b/>
          <w:bCs/>
        </w:rPr>
      </w:pPr>
    </w:p>
    <w:p w14:paraId="1A1867F7" w14:textId="77777777" w:rsidR="00090D75" w:rsidRPr="00CC4109" w:rsidRDefault="00090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jc w:val="center"/>
        <w:rPr>
          <w:b/>
          <w:bCs/>
        </w:rPr>
      </w:pPr>
      <w:r w:rsidRPr="00CC4109">
        <w:rPr>
          <w:b/>
          <w:bCs/>
        </w:rPr>
        <w:t>PERMEABLE, FLEXIBLE and PLANTABLE</w:t>
      </w:r>
      <w:r w:rsidR="00743B2F" w:rsidRPr="00CC4109">
        <w:rPr>
          <w:b/>
          <w:bCs/>
        </w:rPr>
        <w:t xml:space="preserve"> CONCRETE</w:t>
      </w:r>
      <w:r w:rsidRPr="00CC4109">
        <w:rPr>
          <w:b/>
          <w:bCs/>
        </w:rPr>
        <w:t xml:space="preserve"> PAVEMENT SYSTEM</w:t>
      </w:r>
    </w:p>
    <w:p w14:paraId="35591E76" w14:textId="77777777" w:rsidR="00090D75" w:rsidRPr="00CC4109" w:rsidRDefault="00090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p>
    <w:p w14:paraId="36F26365" w14:textId="77777777" w:rsidR="00090D75" w:rsidRPr="00CC4109" w:rsidRDefault="00090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rPr>
          <w:b/>
          <w:bCs/>
        </w:rPr>
      </w:pPr>
      <w:r w:rsidRPr="00CC4109">
        <w:rPr>
          <w:b/>
          <w:bCs/>
        </w:rPr>
        <w:t>PART 1:</w:t>
      </w:r>
      <w:r w:rsidRPr="00CC4109">
        <w:rPr>
          <w:b/>
          <w:bCs/>
        </w:rPr>
        <w:tab/>
        <w:t>GENERAL</w:t>
      </w:r>
    </w:p>
    <w:p w14:paraId="0BDBDAF5" w14:textId="77777777" w:rsidR="00090D75" w:rsidRPr="00CC4109" w:rsidRDefault="00090D75" w:rsidP="001E1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b/>
          <w:bCs/>
        </w:rPr>
      </w:pPr>
      <w:r w:rsidRPr="00CC4109">
        <w:rPr>
          <w:b/>
          <w:bCs/>
        </w:rPr>
        <w:t xml:space="preserve">1.01  </w:t>
      </w:r>
      <w:r w:rsidRPr="00CC4109">
        <w:rPr>
          <w:b/>
          <w:bCs/>
        </w:rPr>
        <w:tab/>
        <w:t>Description</w:t>
      </w:r>
    </w:p>
    <w:p w14:paraId="0C6BA480" w14:textId="77777777" w:rsidR="00090D75" w:rsidRPr="00CC4109" w:rsidRDefault="00090D75" w:rsidP="001E16DB">
      <w:pPr>
        <w:pStyle w:val="Indents"/>
        <w:numPr>
          <w:ilvl w:val="0"/>
          <w:numId w:val="7"/>
        </w:numPr>
        <w:spacing w:before="120"/>
      </w:pPr>
      <w:r w:rsidRPr="00CC4109">
        <w:t>Work shall consist of furnishing all material, labor, services and related items to complete the installation of Drivable Grass</w:t>
      </w:r>
      <w:r w:rsidRPr="00CC4109">
        <w:rPr>
          <w:rFonts w:ascii="Verdana" w:hAnsi="Verdana" w:cs="Verdana"/>
          <w:b/>
          <w:bCs/>
          <w:i/>
          <w:iCs/>
          <w:sz w:val="22"/>
          <w:szCs w:val="22"/>
          <w:vertAlign w:val="superscript"/>
        </w:rPr>
        <w:t>®</w:t>
      </w:r>
      <w:r w:rsidRPr="00CC4109">
        <w:t xml:space="preserve"> a permeable, plantable and flexible</w:t>
      </w:r>
      <w:r w:rsidR="0088151A" w:rsidRPr="00CC4109">
        <w:t xml:space="preserve"> concrete</w:t>
      </w:r>
      <w:r w:rsidRPr="00CC4109">
        <w:t xml:space="preserve"> pavement system in accordance with these specifications.</w:t>
      </w:r>
    </w:p>
    <w:p w14:paraId="18927E85" w14:textId="77777777" w:rsidR="00090D75" w:rsidRPr="00CC4109" w:rsidRDefault="00090D75" w:rsidP="001E16D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b/>
          <w:bCs/>
        </w:rPr>
      </w:pPr>
      <w:r w:rsidRPr="00CC4109">
        <w:rPr>
          <w:b/>
          <w:bCs/>
        </w:rPr>
        <w:t>1.02</w:t>
      </w:r>
      <w:r w:rsidRPr="00CC4109">
        <w:rPr>
          <w:b/>
          <w:bCs/>
        </w:rPr>
        <w:tab/>
        <w:t xml:space="preserve">Related Sections </w:t>
      </w:r>
    </w:p>
    <w:p w14:paraId="470C7AC0" w14:textId="77777777" w:rsidR="00090D75" w:rsidRPr="00CC4109" w:rsidRDefault="00090D75" w:rsidP="00EC6F57">
      <w:pPr>
        <w:pStyle w:val="Indents"/>
        <w:numPr>
          <w:ilvl w:val="0"/>
          <w:numId w:val="8"/>
        </w:numPr>
        <w:spacing w:before="120"/>
      </w:pPr>
      <w:r w:rsidRPr="00CC4109">
        <w:t>Section 31 10 00 - Site Clearing</w:t>
      </w:r>
    </w:p>
    <w:p w14:paraId="44CDE7B3" w14:textId="77777777" w:rsidR="00090D75" w:rsidRPr="00CC4109" w:rsidRDefault="00090D75">
      <w:pPr>
        <w:pStyle w:val="Indents"/>
        <w:numPr>
          <w:ilvl w:val="0"/>
          <w:numId w:val="8"/>
        </w:numPr>
      </w:pPr>
      <w:r w:rsidRPr="00CC4109">
        <w:t>Section 31 20 00 - Earth moving</w:t>
      </w:r>
    </w:p>
    <w:p w14:paraId="2A3E909A" w14:textId="77777777" w:rsidR="00090D75" w:rsidRPr="00CC4109" w:rsidRDefault="00090D75">
      <w:pPr>
        <w:pStyle w:val="Indents"/>
        <w:numPr>
          <w:ilvl w:val="0"/>
          <w:numId w:val="8"/>
        </w:numPr>
      </w:pPr>
      <w:r w:rsidRPr="00CC4109">
        <w:t>Section 32 14 00 - Unit Pavers</w:t>
      </w:r>
    </w:p>
    <w:p w14:paraId="3D3E1DDE" w14:textId="77777777" w:rsidR="00090D75" w:rsidRPr="00CC4109" w:rsidRDefault="00090D75">
      <w:pPr>
        <w:pStyle w:val="Indents"/>
        <w:numPr>
          <w:ilvl w:val="0"/>
          <w:numId w:val="8"/>
        </w:numPr>
      </w:pPr>
      <w:r w:rsidRPr="00CC4109">
        <w:t>Section 32 80 00 - Irrigation</w:t>
      </w:r>
    </w:p>
    <w:p w14:paraId="130C90CA" w14:textId="77777777" w:rsidR="00090D75" w:rsidRPr="00CC4109" w:rsidRDefault="00090D75">
      <w:pPr>
        <w:pStyle w:val="Indents"/>
        <w:numPr>
          <w:ilvl w:val="0"/>
          <w:numId w:val="8"/>
        </w:numPr>
      </w:pPr>
      <w:r w:rsidRPr="00CC4109">
        <w:t>Section 32 91 13 - Soil Preparation</w:t>
      </w:r>
    </w:p>
    <w:p w14:paraId="641B3F44" w14:textId="77777777" w:rsidR="00090D75" w:rsidRPr="00CC4109" w:rsidRDefault="00090D75" w:rsidP="003C7EAB">
      <w:pPr>
        <w:pStyle w:val="Indents"/>
        <w:numPr>
          <w:ilvl w:val="0"/>
          <w:numId w:val="8"/>
        </w:numPr>
      </w:pPr>
      <w:r w:rsidRPr="00CC4109">
        <w:t>Section 32 92 00 - Turf and Grass</w:t>
      </w:r>
    </w:p>
    <w:p w14:paraId="04570227" w14:textId="77777777" w:rsidR="00090D75" w:rsidRPr="00CC4109" w:rsidRDefault="00090D75">
      <w:pPr>
        <w:pStyle w:val="Indents"/>
        <w:numPr>
          <w:ilvl w:val="0"/>
          <w:numId w:val="8"/>
        </w:numPr>
      </w:pPr>
      <w:r w:rsidRPr="00CC4109">
        <w:t xml:space="preserve">Section 03 30 00 - Cast in place concrete </w:t>
      </w:r>
    </w:p>
    <w:p w14:paraId="18FA3B9B" w14:textId="77777777" w:rsidR="00090D75" w:rsidRPr="00CC4109" w:rsidRDefault="00090D75">
      <w:pPr>
        <w:numPr>
          <w:ilvl w:val="12"/>
          <w:numId w:val="0"/>
        </w:numPr>
      </w:pPr>
    </w:p>
    <w:p w14:paraId="52CD6DF1" w14:textId="77777777" w:rsidR="00090D75" w:rsidRPr="00CC4109" w:rsidRDefault="00090D75" w:rsidP="0057270D">
      <w:pPr>
        <w:numPr>
          <w:ilvl w:val="1"/>
          <w:numId w:val="28"/>
        </w:numPr>
        <w:rPr>
          <w:b/>
          <w:bCs/>
        </w:rPr>
      </w:pPr>
      <w:r w:rsidRPr="00CC4109">
        <w:rPr>
          <w:b/>
          <w:bCs/>
        </w:rPr>
        <w:t>Reference Documents</w:t>
      </w:r>
    </w:p>
    <w:p w14:paraId="2DFF9F14" w14:textId="77777777" w:rsidR="00090D75" w:rsidRPr="00CC4109" w:rsidRDefault="00090D75" w:rsidP="00EC6F57">
      <w:pPr>
        <w:pStyle w:val="Indents"/>
        <w:numPr>
          <w:ilvl w:val="0"/>
          <w:numId w:val="9"/>
        </w:numPr>
        <w:spacing w:before="120"/>
      </w:pPr>
      <w:r w:rsidRPr="00CC4109">
        <w:t>ASTM D-422 - Particle Size Analysis</w:t>
      </w:r>
    </w:p>
    <w:p w14:paraId="428684A7" w14:textId="77777777" w:rsidR="00090D75" w:rsidRPr="00CC4109" w:rsidRDefault="00090D75" w:rsidP="0057270D">
      <w:pPr>
        <w:pStyle w:val="Indents"/>
        <w:numPr>
          <w:ilvl w:val="0"/>
          <w:numId w:val="9"/>
        </w:numPr>
      </w:pPr>
      <w:r w:rsidRPr="00CC4109">
        <w:t>ASTM D-698 - Laboratory Compaction Characteristics of Soil - Standard Proctor</w:t>
      </w:r>
    </w:p>
    <w:p w14:paraId="3D9BD1F6" w14:textId="77777777" w:rsidR="00090D75" w:rsidRPr="00CC4109" w:rsidRDefault="00090D75" w:rsidP="0057270D">
      <w:pPr>
        <w:pStyle w:val="Indents"/>
        <w:numPr>
          <w:ilvl w:val="0"/>
          <w:numId w:val="9"/>
        </w:numPr>
        <w:rPr>
          <w:sz w:val="18"/>
          <w:szCs w:val="18"/>
        </w:rPr>
      </w:pPr>
      <w:r w:rsidRPr="00CC4109">
        <w:t>ASTM D-1557 - Laboratory Compaction Characteristics of Soil – Modified Proctor</w:t>
      </w:r>
    </w:p>
    <w:p w14:paraId="1DD2954C" w14:textId="77777777" w:rsidR="00090D75" w:rsidRPr="00CC4109" w:rsidRDefault="00090D75" w:rsidP="0057270D">
      <w:pPr>
        <w:pStyle w:val="Indents"/>
        <w:numPr>
          <w:ilvl w:val="0"/>
          <w:numId w:val="9"/>
        </w:numPr>
      </w:pPr>
      <w:r w:rsidRPr="00CC4109">
        <w:t>ASTM C-39/39M – Std. Test Method for Compressive Strength of Cylindrical Concrete Specimens</w:t>
      </w:r>
    </w:p>
    <w:p w14:paraId="32B650AA" w14:textId="77777777" w:rsidR="00090D75" w:rsidRPr="00CC4109" w:rsidRDefault="00090D75" w:rsidP="0057270D">
      <w:pPr>
        <w:pStyle w:val="Indents"/>
        <w:numPr>
          <w:ilvl w:val="0"/>
          <w:numId w:val="9"/>
        </w:numPr>
      </w:pPr>
      <w:r w:rsidRPr="00CC4109">
        <w:t>ASTM C-33 Std. Spec. for Concrete Aggregates</w:t>
      </w:r>
    </w:p>
    <w:p w14:paraId="17414B3F" w14:textId="77777777" w:rsidR="00090D75" w:rsidRPr="00CC4109" w:rsidRDefault="00090D75" w:rsidP="0057270D">
      <w:pPr>
        <w:pStyle w:val="Indents"/>
        <w:numPr>
          <w:ilvl w:val="0"/>
          <w:numId w:val="9"/>
        </w:numPr>
      </w:pPr>
      <w:r w:rsidRPr="00CC4109">
        <w:t xml:space="preserve">ASTM C31/ C31M Standard Practice for Making and Curing Concrete Test Specimens in the Field </w:t>
      </w:r>
    </w:p>
    <w:p w14:paraId="3EF08049" w14:textId="77777777" w:rsidR="00090D75" w:rsidRPr="00CC4109" w:rsidRDefault="00090D75" w:rsidP="0057270D">
      <w:pPr>
        <w:pStyle w:val="Indents"/>
        <w:numPr>
          <w:ilvl w:val="0"/>
          <w:numId w:val="9"/>
        </w:numPr>
      </w:pPr>
      <w:r w:rsidRPr="00CC4109">
        <w:t>ASTM C 150 Std. Spec for Portland Cement</w:t>
      </w:r>
    </w:p>
    <w:p w14:paraId="2B76468A" w14:textId="77777777" w:rsidR="00090D75" w:rsidRPr="00CC4109" w:rsidRDefault="00090D75" w:rsidP="0057270D">
      <w:pPr>
        <w:pStyle w:val="Indents"/>
        <w:numPr>
          <w:ilvl w:val="0"/>
          <w:numId w:val="9"/>
        </w:numPr>
      </w:pPr>
      <w:r w:rsidRPr="00CC4109">
        <w:t>ASTM C94 / C94M Std. Spec. for Ready – Mixed Concrete</w:t>
      </w:r>
    </w:p>
    <w:p w14:paraId="737CE3B0" w14:textId="77777777" w:rsidR="00090D75" w:rsidRPr="00CC4109" w:rsidRDefault="00090D75" w:rsidP="0057270D">
      <w:pPr>
        <w:pStyle w:val="Indents"/>
        <w:numPr>
          <w:ilvl w:val="0"/>
          <w:numId w:val="9"/>
        </w:numPr>
      </w:pPr>
      <w:r w:rsidRPr="00CC4109">
        <w:t>ASTM C 1157 Std. Performance Specification for Hydraulic Cement</w:t>
      </w:r>
    </w:p>
    <w:p w14:paraId="1937C2B0" w14:textId="77777777" w:rsidR="00090D75" w:rsidRPr="00CC4109" w:rsidRDefault="00090D75" w:rsidP="0057270D">
      <w:pPr>
        <w:pStyle w:val="Indents"/>
        <w:numPr>
          <w:ilvl w:val="0"/>
          <w:numId w:val="9"/>
        </w:numPr>
      </w:pPr>
      <w:r w:rsidRPr="00CC4109">
        <w:t>ASTM C595 Std. Spec. for Blended Hydraulic Cement</w:t>
      </w:r>
    </w:p>
    <w:p w14:paraId="0B349536" w14:textId="77777777" w:rsidR="00090D75" w:rsidRPr="00CC4109" w:rsidRDefault="00090D75" w:rsidP="0057270D">
      <w:pPr>
        <w:pStyle w:val="Indents"/>
        <w:numPr>
          <w:ilvl w:val="0"/>
          <w:numId w:val="9"/>
        </w:numPr>
      </w:pPr>
      <w:r w:rsidRPr="00CC4109">
        <w:t>ASTM C618 Std. Spec. for Coal Fly Ash and Raw or Calcined Natural Pozzolan for use in Concrete*</w:t>
      </w:r>
    </w:p>
    <w:p w14:paraId="7B4CDFBA" w14:textId="77777777" w:rsidR="00090D75" w:rsidRPr="00CC4109" w:rsidRDefault="00090D75" w:rsidP="0057270D">
      <w:pPr>
        <w:pStyle w:val="Indents"/>
        <w:numPr>
          <w:ilvl w:val="0"/>
          <w:numId w:val="9"/>
        </w:numPr>
      </w:pPr>
      <w:r w:rsidRPr="00CC4109">
        <w:t>ASTM C1611 / C1611M Std. Test Method for Slump Flow of Self-Consolidating Concrete</w:t>
      </w:r>
    </w:p>
    <w:p w14:paraId="4F2FDBBB" w14:textId="77777777" w:rsidR="00090D75" w:rsidRPr="00CC4109" w:rsidRDefault="00090D75" w:rsidP="0057270D">
      <w:pPr>
        <w:pStyle w:val="Indents"/>
        <w:numPr>
          <w:ilvl w:val="0"/>
          <w:numId w:val="9"/>
        </w:numPr>
      </w:pPr>
      <w:r w:rsidRPr="00CC4109">
        <w:t>ASTM C989 Std. Spec. for Ground Granulated Blast-Furnace Slag for use in Concrete and Mortars *</w:t>
      </w:r>
    </w:p>
    <w:p w14:paraId="7A0D63D4" w14:textId="77777777" w:rsidR="00090D75" w:rsidRPr="00CC4109" w:rsidRDefault="00090D75" w:rsidP="0057270D">
      <w:pPr>
        <w:pStyle w:val="Indents"/>
        <w:numPr>
          <w:ilvl w:val="0"/>
          <w:numId w:val="9"/>
        </w:numPr>
      </w:pPr>
      <w:r w:rsidRPr="00CC4109">
        <w:t>ASTM C979 Std. Spec. for Pigment for Integrally Colored Concrete</w:t>
      </w:r>
    </w:p>
    <w:p w14:paraId="6EBBC67B" w14:textId="77777777" w:rsidR="00090D75" w:rsidRPr="00CC4109" w:rsidRDefault="00090D75" w:rsidP="0057270D">
      <w:pPr>
        <w:pStyle w:val="Indents"/>
        <w:numPr>
          <w:ilvl w:val="0"/>
          <w:numId w:val="9"/>
        </w:numPr>
      </w:pPr>
      <w:r w:rsidRPr="00CC4109">
        <w:t>ACI 201 American Concrete Institute- Report on Durability</w:t>
      </w:r>
    </w:p>
    <w:p w14:paraId="34BA504D" w14:textId="77777777" w:rsidR="00090D75" w:rsidRPr="00CC4109" w:rsidRDefault="00090D75" w:rsidP="0057270D">
      <w:pPr>
        <w:pStyle w:val="Indents"/>
        <w:numPr>
          <w:ilvl w:val="0"/>
          <w:numId w:val="9"/>
        </w:numPr>
      </w:pPr>
      <w:r w:rsidRPr="00CC4109">
        <w:t xml:space="preserve">ACI 211 American Concrete Institute- Std. Practice for Selecting Proportions for </w:t>
      </w:r>
      <w:smartTag w:uri="urn:schemas-microsoft-com:office:smarttags" w:element="place">
        <w:smartTag w:uri="urn:schemas-microsoft-com:office:smarttags" w:element="City">
          <w:r w:rsidRPr="00CC4109">
            <w:t>Normal</w:t>
          </w:r>
        </w:smartTag>
      </w:smartTag>
      <w:r w:rsidRPr="00CC4109">
        <w:t xml:space="preserve">, Heavy Weight, and Mass Concrete  </w:t>
      </w:r>
    </w:p>
    <w:p w14:paraId="6AA757F0" w14:textId="77777777" w:rsidR="00090D75" w:rsidRPr="00CC4109" w:rsidRDefault="00090D75" w:rsidP="0057270D">
      <w:pPr>
        <w:pStyle w:val="Indents"/>
        <w:ind w:left="720" w:firstLine="0"/>
      </w:pPr>
    </w:p>
    <w:p w14:paraId="30E57458" w14:textId="77777777" w:rsidR="00090D75" w:rsidRPr="00CC4109" w:rsidRDefault="00090D75" w:rsidP="0057270D">
      <w:pPr>
        <w:pStyle w:val="Indents"/>
        <w:ind w:left="720" w:firstLine="0"/>
      </w:pPr>
      <w:r w:rsidRPr="00CC4109">
        <w:t>* Denotes regional applicability</w:t>
      </w:r>
    </w:p>
    <w:p w14:paraId="6DAD2BDB" w14:textId="77777777" w:rsidR="00153AB5" w:rsidRPr="00CC4109" w:rsidRDefault="00153AB5" w:rsidP="0057270D">
      <w:pPr>
        <w:pStyle w:val="Indents"/>
        <w:ind w:left="720" w:firstLine="0"/>
        <w:rPr>
          <w:b/>
        </w:rPr>
      </w:pPr>
    </w:p>
    <w:p w14:paraId="2778733C" w14:textId="77777777" w:rsidR="00090D75" w:rsidRPr="00CC4109" w:rsidRDefault="00090D75" w:rsidP="00153AB5">
      <w:pPr>
        <w:pStyle w:val="Indents"/>
        <w:ind w:left="0" w:firstLine="0"/>
        <w:rPr>
          <w:b/>
        </w:rPr>
      </w:pPr>
      <w:r w:rsidRPr="00CC4109">
        <w:rPr>
          <w:b/>
        </w:rPr>
        <w:t>1.04</w:t>
      </w:r>
      <w:r w:rsidR="00153AB5" w:rsidRPr="00CC4109">
        <w:rPr>
          <w:b/>
        </w:rPr>
        <w:t xml:space="preserve">      </w:t>
      </w:r>
      <w:r w:rsidRPr="00CC4109">
        <w:rPr>
          <w:b/>
        </w:rPr>
        <w:t>Submittals/Certification</w:t>
      </w:r>
    </w:p>
    <w:p w14:paraId="52E9963E" w14:textId="77777777" w:rsidR="00090D75" w:rsidRPr="00CC4109" w:rsidRDefault="00090D75" w:rsidP="00EC6F57">
      <w:pPr>
        <w:pStyle w:val="Indents"/>
        <w:numPr>
          <w:ilvl w:val="0"/>
          <w:numId w:val="12"/>
        </w:numPr>
        <w:spacing w:before="120"/>
      </w:pPr>
      <w:r w:rsidRPr="00CC4109">
        <w:t>Procedures:  Comply with Section 01 33 00 – Submittal Procedures.</w:t>
      </w:r>
    </w:p>
    <w:p w14:paraId="6635B35F" w14:textId="77777777" w:rsidR="00090D75" w:rsidRPr="00CC4109" w:rsidRDefault="00090D75">
      <w:pPr>
        <w:pStyle w:val="Indents"/>
        <w:numPr>
          <w:ilvl w:val="0"/>
          <w:numId w:val="12"/>
        </w:numPr>
        <w:spacing w:before="20" w:after="20"/>
      </w:pPr>
      <w:r w:rsidRPr="00CC4109">
        <w:t>Product Data:  Submit manufacturer’s product data, including installation instructions.</w:t>
      </w:r>
    </w:p>
    <w:p w14:paraId="352F1E1A" w14:textId="77777777" w:rsidR="008C465D" w:rsidRPr="00CC4109" w:rsidRDefault="00090D75">
      <w:pPr>
        <w:pStyle w:val="Indents"/>
        <w:numPr>
          <w:ilvl w:val="0"/>
          <w:numId w:val="12"/>
        </w:numPr>
        <w:spacing w:before="20" w:after="20"/>
      </w:pPr>
      <w:r w:rsidRPr="00CC4109">
        <w:t xml:space="preserve">Samples:  </w:t>
      </w:r>
    </w:p>
    <w:p w14:paraId="6BA29612" w14:textId="77777777" w:rsidR="008C465D" w:rsidRPr="00CC4109" w:rsidRDefault="00024762" w:rsidP="008C465D">
      <w:pPr>
        <w:pStyle w:val="Indents"/>
        <w:numPr>
          <w:ilvl w:val="1"/>
          <w:numId w:val="12"/>
        </w:numPr>
        <w:spacing w:before="20" w:after="20"/>
      </w:pPr>
      <w:r w:rsidRPr="00CC4109">
        <w:t xml:space="preserve"> </w:t>
      </w:r>
      <w:r w:rsidR="00090D75" w:rsidRPr="00CC4109">
        <w:t xml:space="preserve">Submit </w:t>
      </w:r>
      <w:r w:rsidR="00743B2F" w:rsidRPr="00CC4109">
        <w:t>8” x 8</w:t>
      </w:r>
      <w:r w:rsidRPr="00CC4109">
        <w:t>“</w:t>
      </w:r>
      <w:r w:rsidR="00743B2F" w:rsidRPr="00CC4109">
        <w:t xml:space="preserve"> </w:t>
      </w:r>
      <w:r w:rsidRPr="00CC4109">
        <w:t>Drivable Grass® sample</w:t>
      </w:r>
    </w:p>
    <w:p w14:paraId="57642D72" w14:textId="77777777" w:rsidR="008C465D" w:rsidRPr="00CC4109" w:rsidRDefault="00090D75" w:rsidP="008C465D">
      <w:pPr>
        <w:pStyle w:val="Indents"/>
        <w:numPr>
          <w:ilvl w:val="1"/>
          <w:numId w:val="12"/>
        </w:numPr>
        <w:spacing w:before="20" w:after="20"/>
      </w:pPr>
      <w:r w:rsidRPr="00CC4109">
        <w:t xml:space="preserve"> </w:t>
      </w:r>
      <w:r w:rsidR="008C465D" w:rsidRPr="00CC4109">
        <w:t>Submit sieve analysis for grading of bedding sand and base material</w:t>
      </w:r>
    </w:p>
    <w:p w14:paraId="39304076" w14:textId="77777777" w:rsidR="008C465D" w:rsidRPr="00CC4109" w:rsidRDefault="00BC5EB1" w:rsidP="008C465D">
      <w:pPr>
        <w:pStyle w:val="Indents"/>
        <w:numPr>
          <w:ilvl w:val="1"/>
          <w:numId w:val="12"/>
        </w:numPr>
        <w:spacing w:before="20" w:after="20"/>
      </w:pPr>
      <w:r w:rsidRPr="00CC4109">
        <w:t xml:space="preserve"> Verify source of compost</w:t>
      </w:r>
      <w:r w:rsidR="008C465D" w:rsidRPr="00CC4109">
        <w:t xml:space="preserve"> material for bedding and seed cover</w:t>
      </w:r>
    </w:p>
    <w:p w14:paraId="0B25C4BD" w14:textId="77777777" w:rsidR="00090D75" w:rsidRPr="00CC4109" w:rsidRDefault="008C465D" w:rsidP="008C465D">
      <w:pPr>
        <w:pStyle w:val="Indents"/>
        <w:numPr>
          <w:ilvl w:val="1"/>
          <w:numId w:val="12"/>
        </w:numPr>
        <w:spacing w:before="20" w:after="20"/>
      </w:pPr>
      <w:r w:rsidRPr="00CC4109">
        <w:t xml:space="preserve"> Verify grass seed mix and sources</w:t>
      </w:r>
    </w:p>
    <w:p w14:paraId="42F94048" w14:textId="77777777" w:rsidR="0007337E" w:rsidRPr="00CC4109" w:rsidRDefault="0007337E">
      <w:pPr>
        <w:numPr>
          <w:ilvl w:val="12"/>
          <w:numId w:val="0"/>
        </w:numPr>
      </w:pPr>
    </w:p>
    <w:p w14:paraId="6F23D7C8" w14:textId="77777777" w:rsidR="0007337E" w:rsidRPr="00CC4109" w:rsidRDefault="0007337E">
      <w:pPr>
        <w:numPr>
          <w:ilvl w:val="12"/>
          <w:numId w:val="0"/>
        </w:numPr>
      </w:pPr>
    </w:p>
    <w:p w14:paraId="4D19F463" w14:textId="77777777" w:rsidR="0007337E" w:rsidRPr="00CC4109" w:rsidRDefault="0007337E">
      <w:pPr>
        <w:numPr>
          <w:ilvl w:val="12"/>
          <w:numId w:val="0"/>
        </w:numPr>
      </w:pPr>
    </w:p>
    <w:p w14:paraId="77C166FC" w14:textId="77777777" w:rsidR="00090D75" w:rsidRPr="00CC4109" w:rsidRDefault="00090D75">
      <w:pPr>
        <w:numPr>
          <w:ilvl w:val="12"/>
          <w:numId w:val="0"/>
        </w:numPr>
        <w:rPr>
          <w:b/>
          <w:bCs/>
        </w:rPr>
      </w:pPr>
      <w:r w:rsidRPr="00CC4109">
        <w:rPr>
          <w:b/>
          <w:bCs/>
        </w:rPr>
        <w:t>1.05</w:t>
      </w:r>
      <w:r w:rsidRPr="00CC4109">
        <w:rPr>
          <w:b/>
          <w:bCs/>
        </w:rPr>
        <w:tab/>
        <w:t>Quality Assurance</w:t>
      </w:r>
    </w:p>
    <w:p w14:paraId="5198B666" w14:textId="77777777" w:rsidR="00090D75" w:rsidRPr="00CC4109" w:rsidRDefault="00090D75" w:rsidP="00EC6F57">
      <w:pPr>
        <w:pStyle w:val="Indents"/>
        <w:numPr>
          <w:ilvl w:val="0"/>
          <w:numId w:val="13"/>
        </w:numPr>
        <w:spacing w:before="120"/>
      </w:pPr>
      <w:r w:rsidRPr="00CC4109">
        <w:t>Installer Qualifications:  An experienced installer who has successfully completed   installations of pavers or other pavement systems on projects of similar or larger scope and magnitude.</w:t>
      </w:r>
    </w:p>
    <w:p w14:paraId="6A9A53C6" w14:textId="77777777" w:rsidR="00DD0536" w:rsidRPr="00CC4109" w:rsidRDefault="00090D75" w:rsidP="00DD0536">
      <w:pPr>
        <w:pStyle w:val="Indents"/>
        <w:numPr>
          <w:ilvl w:val="0"/>
          <w:numId w:val="13"/>
        </w:numPr>
        <w:spacing w:before="20" w:after="20"/>
      </w:pPr>
      <w:r w:rsidRPr="00CC4109">
        <w:t>Prior to commencing the work of this section, verify the accuracy of layout and grading.  Verify that al</w:t>
      </w:r>
      <w:r w:rsidR="0007337E" w:rsidRPr="00CC4109">
        <w:t>l sub-grades,</w:t>
      </w:r>
      <w:r w:rsidRPr="00CC4109">
        <w:t xml:space="preserve"> base course aggregate conditions</w:t>
      </w:r>
      <w:r w:rsidR="0007337E" w:rsidRPr="00CC4109">
        <w:t>, and subdrains</w:t>
      </w:r>
      <w:r w:rsidRPr="00CC4109">
        <w:t xml:space="preserve"> are as specified. Notify the </w:t>
      </w:r>
      <w:r w:rsidR="0088151A" w:rsidRPr="00CC4109">
        <w:t>owner and / or e</w:t>
      </w:r>
      <w:r w:rsidRPr="00CC4109">
        <w:t xml:space="preserve">ngineer of any discrepancies and coordinate the correction of those discrepancies with other trades as necessary.    </w:t>
      </w:r>
    </w:p>
    <w:p w14:paraId="3D8CC246" w14:textId="77777777" w:rsidR="00090D75" w:rsidRPr="00CC4109" w:rsidRDefault="00090D75">
      <w:pPr>
        <w:pStyle w:val="Indents"/>
        <w:numPr>
          <w:ilvl w:val="12"/>
          <w:numId w:val="0"/>
        </w:numPr>
        <w:spacing w:before="20" w:after="20"/>
        <w:ind w:left="1440" w:hanging="720"/>
      </w:pPr>
      <w:r w:rsidRPr="00CC4109">
        <w:t xml:space="preserve"> </w:t>
      </w:r>
    </w:p>
    <w:p w14:paraId="5C05CE1F" w14:textId="77777777" w:rsidR="00090D75" w:rsidRPr="00CC4109" w:rsidRDefault="00090D75">
      <w:pPr>
        <w:numPr>
          <w:ilvl w:val="12"/>
          <w:numId w:val="0"/>
        </w:numPr>
        <w:rPr>
          <w:b/>
          <w:bCs/>
        </w:rPr>
      </w:pPr>
      <w:r w:rsidRPr="00CC4109">
        <w:rPr>
          <w:b/>
          <w:bCs/>
        </w:rPr>
        <w:t>1.06</w:t>
      </w:r>
      <w:r w:rsidRPr="00CC4109">
        <w:rPr>
          <w:b/>
          <w:bCs/>
        </w:rPr>
        <w:tab/>
        <w:t>Delivery, Storage and Handling</w:t>
      </w:r>
    </w:p>
    <w:p w14:paraId="65C15B2B" w14:textId="77777777" w:rsidR="00090D75" w:rsidRPr="00CC4109" w:rsidRDefault="00090D75" w:rsidP="00EC6F57">
      <w:pPr>
        <w:pStyle w:val="Indents"/>
        <w:numPr>
          <w:ilvl w:val="0"/>
          <w:numId w:val="14"/>
        </w:numPr>
        <w:spacing w:before="120"/>
      </w:pPr>
      <w:r w:rsidRPr="00CC4109">
        <w:t>Deliver materials to site in manufacturer’s original palletized configuration with labels clearly identifying product style number, color, name and manufacturer.</w:t>
      </w:r>
    </w:p>
    <w:p w14:paraId="45D36DA4" w14:textId="77777777" w:rsidR="00090D75" w:rsidRPr="00CC4109" w:rsidRDefault="00090D75">
      <w:pPr>
        <w:pStyle w:val="Indents"/>
        <w:numPr>
          <w:ilvl w:val="0"/>
          <w:numId w:val="14"/>
        </w:numPr>
        <w:spacing w:before="20" w:after="20"/>
      </w:pPr>
      <w:r w:rsidRPr="00CC4109">
        <w:t>Check all materials upon delivery to assure that the proper type, grade, color, and certification have been received.</w:t>
      </w:r>
    </w:p>
    <w:p w14:paraId="5B22116E" w14:textId="77777777" w:rsidR="00090D75" w:rsidRPr="00CC4109" w:rsidRDefault="00090D75">
      <w:pPr>
        <w:pStyle w:val="Indents"/>
        <w:numPr>
          <w:ilvl w:val="0"/>
          <w:numId w:val="14"/>
        </w:numPr>
        <w:spacing w:before="20" w:after="20"/>
      </w:pPr>
      <w:r w:rsidRPr="00CC4109">
        <w:t>Store materials in clean, dry area in accordance with manufacturer’s instructions.</w:t>
      </w:r>
    </w:p>
    <w:p w14:paraId="45039588" w14:textId="77777777" w:rsidR="00090D75" w:rsidRPr="00CC4109" w:rsidRDefault="00090D75" w:rsidP="003265E8">
      <w:pPr>
        <w:pStyle w:val="Indents"/>
        <w:numPr>
          <w:ilvl w:val="0"/>
          <w:numId w:val="14"/>
        </w:numPr>
        <w:spacing w:before="20" w:after="20"/>
      </w:pPr>
      <w:r w:rsidRPr="00CC4109">
        <w:t>Protect all materials from damage due to jobsite conditions and in accordance with manufacturer's recommendations.  Damaged materials shall not be incorporated into the work.</w:t>
      </w:r>
    </w:p>
    <w:p w14:paraId="358C63D0" w14:textId="77777777" w:rsidR="00090D75" w:rsidRPr="00CC4109" w:rsidRDefault="00090D75" w:rsidP="001C4603">
      <w:pPr>
        <w:pStyle w:val="Indents"/>
        <w:spacing w:before="20" w:after="20"/>
        <w:ind w:left="720" w:firstLine="0"/>
      </w:pPr>
    </w:p>
    <w:p w14:paraId="65DE017F" w14:textId="77777777" w:rsidR="00090D75" w:rsidRPr="00CC4109" w:rsidRDefault="00090D75" w:rsidP="003265E8">
      <w:pPr>
        <w:numPr>
          <w:ilvl w:val="12"/>
          <w:numId w:val="0"/>
        </w:numPr>
        <w:rPr>
          <w:b/>
          <w:bCs/>
        </w:rPr>
      </w:pPr>
      <w:r w:rsidRPr="00CC4109">
        <w:rPr>
          <w:b/>
          <w:bCs/>
        </w:rPr>
        <w:t>1.07</w:t>
      </w:r>
      <w:r w:rsidRPr="00CC4109">
        <w:rPr>
          <w:b/>
          <w:bCs/>
        </w:rPr>
        <w:tab/>
        <w:t xml:space="preserve">Project Conditions </w:t>
      </w:r>
    </w:p>
    <w:p w14:paraId="10EC444D" w14:textId="77777777" w:rsidR="00090D75" w:rsidRPr="00CC4109" w:rsidRDefault="00090D75" w:rsidP="00EC6F57">
      <w:pPr>
        <w:pStyle w:val="Indents"/>
        <w:numPr>
          <w:ilvl w:val="1"/>
          <w:numId w:val="8"/>
        </w:numPr>
        <w:tabs>
          <w:tab w:val="clear" w:pos="1440"/>
          <w:tab w:val="clear" w:pos="1800"/>
          <w:tab w:val="num" w:pos="1080"/>
        </w:tabs>
        <w:spacing w:before="120"/>
        <w:ind w:left="1080" w:hanging="360"/>
      </w:pPr>
      <w:r w:rsidRPr="00CC4109">
        <w:t>Review installation procedures and coordinate Drivable Grass</w:t>
      </w:r>
      <w:r w:rsidRPr="00CC4109">
        <w:rPr>
          <w:rFonts w:ascii="Verdana" w:hAnsi="Verdana" w:cs="Verdana"/>
          <w:b/>
          <w:bCs/>
          <w:i/>
          <w:iCs/>
          <w:sz w:val="22"/>
          <w:szCs w:val="22"/>
          <w:vertAlign w:val="superscript"/>
        </w:rPr>
        <w:t>®</w:t>
      </w:r>
      <w:r w:rsidRPr="00CC4109">
        <w:t xml:space="preserve"> installation with other work around installation area.</w:t>
      </w:r>
    </w:p>
    <w:p w14:paraId="5304E54F" w14:textId="77777777" w:rsidR="00090D75" w:rsidRPr="00CC4109" w:rsidRDefault="00090D75" w:rsidP="005D2617">
      <w:pPr>
        <w:pStyle w:val="Indents"/>
        <w:numPr>
          <w:ilvl w:val="1"/>
          <w:numId w:val="8"/>
        </w:numPr>
        <w:tabs>
          <w:tab w:val="clear" w:pos="1440"/>
          <w:tab w:val="clear" w:pos="1800"/>
          <w:tab w:val="left" w:pos="1080"/>
        </w:tabs>
        <w:spacing w:before="20" w:after="20"/>
        <w:ind w:left="1080" w:hanging="360"/>
      </w:pPr>
      <w:r w:rsidRPr="00CC4109">
        <w:t>All adjacent hardscape, paving, and mow curbs/strips required by construction documents shall be completed prior to the installation of the Drivable Grass</w:t>
      </w:r>
      <w:r w:rsidRPr="00CC4109">
        <w:rPr>
          <w:rFonts w:ascii="Verdana" w:hAnsi="Verdana" w:cs="Verdana"/>
          <w:b/>
          <w:bCs/>
          <w:i/>
          <w:iCs/>
          <w:sz w:val="22"/>
          <w:szCs w:val="22"/>
          <w:vertAlign w:val="superscript"/>
        </w:rPr>
        <w:t>®</w:t>
      </w:r>
      <w:r w:rsidRPr="00CC4109">
        <w:t xml:space="preserve"> paving mats.</w:t>
      </w:r>
    </w:p>
    <w:p w14:paraId="7DDDEF66" w14:textId="77777777" w:rsidR="00090D75" w:rsidRPr="00CC4109" w:rsidRDefault="00090D75" w:rsidP="005D2617">
      <w:pPr>
        <w:pStyle w:val="Indents"/>
        <w:numPr>
          <w:ilvl w:val="1"/>
          <w:numId w:val="8"/>
        </w:numPr>
        <w:tabs>
          <w:tab w:val="clear" w:pos="1440"/>
          <w:tab w:val="clear" w:pos="1800"/>
          <w:tab w:val="left" w:pos="1080"/>
        </w:tabs>
        <w:spacing w:before="20" w:after="20"/>
        <w:ind w:left="1080" w:hanging="360"/>
      </w:pPr>
      <w:r w:rsidRPr="00CC4109">
        <w:t>Gradients for Drivable Grass</w:t>
      </w:r>
      <w:r w:rsidRPr="00CC4109">
        <w:rPr>
          <w:rFonts w:ascii="Verdana" w:hAnsi="Verdana" w:cs="Verdana"/>
          <w:b/>
          <w:bCs/>
          <w:i/>
          <w:iCs/>
          <w:sz w:val="22"/>
          <w:szCs w:val="22"/>
          <w:vertAlign w:val="superscript"/>
        </w:rPr>
        <w:t>®</w:t>
      </w:r>
      <w:r w:rsidRPr="00CC4109">
        <w:t xml:space="preserve"> paving mats can vary from flat to 12%. </w:t>
      </w:r>
      <w:r w:rsidR="00836800" w:rsidRPr="00CC4109">
        <w:t xml:space="preserve">For steeper conditions, consult with </w:t>
      </w:r>
      <w:r w:rsidR="00D77A38" w:rsidRPr="00CC4109">
        <w:t>manufacturer</w:t>
      </w:r>
      <w:r w:rsidR="00836800" w:rsidRPr="00CC4109">
        <w:t xml:space="preserve">. </w:t>
      </w:r>
    </w:p>
    <w:p w14:paraId="463604E1" w14:textId="77777777" w:rsidR="00090D75" w:rsidRPr="00CC4109" w:rsidRDefault="00090D75" w:rsidP="00224BE2">
      <w:pPr>
        <w:pStyle w:val="Indents"/>
        <w:numPr>
          <w:ilvl w:val="1"/>
          <w:numId w:val="8"/>
        </w:numPr>
        <w:tabs>
          <w:tab w:val="clear" w:pos="1440"/>
          <w:tab w:val="clear" w:pos="1800"/>
          <w:tab w:val="left" w:pos="1080"/>
        </w:tabs>
        <w:spacing w:before="20" w:after="20"/>
        <w:ind w:left="1080" w:hanging="360"/>
      </w:pPr>
      <w:r w:rsidRPr="00CC4109">
        <w:t xml:space="preserve">Cold weather applications: </w:t>
      </w:r>
    </w:p>
    <w:p w14:paraId="21660A13" w14:textId="77777777" w:rsidR="00090D75" w:rsidRPr="00CC4109" w:rsidRDefault="00090D75" w:rsidP="00C46FF7">
      <w:pPr>
        <w:pStyle w:val="Indents"/>
        <w:numPr>
          <w:ilvl w:val="2"/>
          <w:numId w:val="8"/>
        </w:numPr>
        <w:tabs>
          <w:tab w:val="clear" w:pos="1440"/>
          <w:tab w:val="left" w:pos="1080"/>
        </w:tabs>
        <w:spacing w:before="20" w:after="20"/>
      </w:pPr>
      <w:r w:rsidRPr="00CC4109">
        <w:t xml:space="preserve">Coordinate maintenance contracts. </w:t>
      </w:r>
    </w:p>
    <w:p w14:paraId="629D48AD" w14:textId="77777777" w:rsidR="00090D75" w:rsidRPr="00CC4109" w:rsidRDefault="00090D75" w:rsidP="00E333AF">
      <w:pPr>
        <w:pStyle w:val="Indents"/>
        <w:numPr>
          <w:ilvl w:val="2"/>
          <w:numId w:val="8"/>
        </w:numPr>
        <w:tabs>
          <w:tab w:val="clear" w:pos="1440"/>
          <w:tab w:val="left" w:pos="1080"/>
        </w:tabs>
        <w:spacing w:before="20" w:after="20"/>
      </w:pPr>
      <w:r w:rsidRPr="00CC4109">
        <w:t>Snowplow equipment operators should be educated about the underlying surface prior to beginning snow removal. Snowplow equipment should be fitted with teflon runners, which will help keep the snowplow blade from damaging the product.</w:t>
      </w:r>
    </w:p>
    <w:p w14:paraId="46FA0384" w14:textId="77777777" w:rsidR="00090D75" w:rsidRPr="00CC4109" w:rsidRDefault="00090D75" w:rsidP="00C46FF7">
      <w:pPr>
        <w:pStyle w:val="Indents"/>
        <w:numPr>
          <w:ilvl w:val="2"/>
          <w:numId w:val="8"/>
        </w:numPr>
        <w:tabs>
          <w:tab w:val="clear" w:pos="1440"/>
          <w:tab w:val="left" w:pos="1080"/>
        </w:tabs>
        <w:spacing w:before="20" w:after="20"/>
      </w:pPr>
      <w:r w:rsidRPr="00CC4109">
        <w:t>For sites that will require the use of heavy-duty snowplowing machinery, install mow curb/strips prior to installation of Drivable Grass</w:t>
      </w:r>
      <w:r w:rsidRPr="00CC4109">
        <w:rPr>
          <w:rFonts w:ascii="Verdana" w:hAnsi="Verdana" w:cs="Verdana"/>
          <w:b/>
          <w:bCs/>
          <w:i/>
          <w:iCs/>
          <w:sz w:val="22"/>
          <w:szCs w:val="22"/>
          <w:vertAlign w:val="superscript"/>
        </w:rPr>
        <w:t>®</w:t>
      </w:r>
      <w:r w:rsidRPr="00CC4109">
        <w:t xml:space="preserve"> paving mats. Drivable Grass</w:t>
      </w:r>
      <w:r w:rsidRPr="00CC4109">
        <w:rPr>
          <w:rFonts w:ascii="Verdana" w:hAnsi="Verdana" w:cs="Verdana"/>
          <w:b/>
          <w:bCs/>
          <w:i/>
          <w:iCs/>
          <w:sz w:val="22"/>
          <w:szCs w:val="22"/>
          <w:vertAlign w:val="superscript"/>
        </w:rPr>
        <w:t>®</w:t>
      </w:r>
      <w:r w:rsidRPr="00CC4109">
        <w:t xml:space="preserve"> should be depressed ½” below the top of the mow curb/strip to protect the product from the snowplow blade.</w:t>
      </w:r>
    </w:p>
    <w:p w14:paraId="0065C3A9" w14:textId="77777777" w:rsidR="00090D75" w:rsidRPr="00CC4109" w:rsidRDefault="00090D75" w:rsidP="00E333AF">
      <w:pPr>
        <w:pStyle w:val="Indents"/>
        <w:numPr>
          <w:ilvl w:val="2"/>
          <w:numId w:val="8"/>
        </w:numPr>
        <w:tabs>
          <w:tab w:val="clear" w:pos="1440"/>
          <w:tab w:val="left" w:pos="1080"/>
        </w:tabs>
        <w:spacing w:before="20" w:after="20"/>
      </w:pPr>
      <w:r w:rsidRPr="00CC4109">
        <w:t>Do not use frozen materials or materials mixed or coated with ice or frost.</w:t>
      </w:r>
    </w:p>
    <w:p w14:paraId="5B0FE2AA" w14:textId="77777777" w:rsidR="00090D75" w:rsidRPr="00CC4109" w:rsidRDefault="00090D75" w:rsidP="00224BE2">
      <w:pPr>
        <w:pStyle w:val="Indents"/>
        <w:numPr>
          <w:ilvl w:val="2"/>
          <w:numId w:val="8"/>
        </w:numPr>
        <w:tabs>
          <w:tab w:val="clear" w:pos="1440"/>
          <w:tab w:val="left" w:pos="1080"/>
        </w:tabs>
        <w:spacing w:before="20" w:after="20"/>
      </w:pPr>
      <w:r w:rsidRPr="00CC4109">
        <w:t xml:space="preserve">Do not build </w:t>
      </w:r>
      <w:r w:rsidR="008C3EB6" w:rsidRPr="00CC4109">
        <w:t>in</w:t>
      </w:r>
      <w:r w:rsidRPr="00CC4109">
        <w:t xml:space="preserve"> fr</w:t>
      </w:r>
      <w:r w:rsidR="008C3EB6" w:rsidRPr="00CC4109">
        <w:t>eezing conditions.</w:t>
      </w:r>
    </w:p>
    <w:p w14:paraId="0B777D69" w14:textId="77777777" w:rsidR="0007337E" w:rsidRPr="00CC4109" w:rsidRDefault="0007337E" w:rsidP="00224BE2">
      <w:pPr>
        <w:pStyle w:val="Indents"/>
        <w:numPr>
          <w:ilvl w:val="2"/>
          <w:numId w:val="8"/>
        </w:numPr>
        <w:tabs>
          <w:tab w:val="clear" w:pos="1440"/>
          <w:tab w:val="left" w:pos="1080"/>
        </w:tabs>
        <w:spacing w:before="20" w:after="20"/>
      </w:pPr>
      <w:r w:rsidRPr="00CC4109">
        <w:t>Ensure proper drainage to avoid standing freezing water in contact with paving mats.</w:t>
      </w:r>
    </w:p>
    <w:p w14:paraId="0212EB5B" w14:textId="77777777" w:rsidR="0007337E" w:rsidRPr="00CC4109" w:rsidRDefault="0007337E" w:rsidP="00224BE2">
      <w:pPr>
        <w:pStyle w:val="Indents"/>
        <w:numPr>
          <w:ilvl w:val="2"/>
          <w:numId w:val="8"/>
        </w:numPr>
        <w:tabs>
          <w:tab w:val="clear" w:pos="1440"/>
          <w:tab w:val="left" w:pos="1080"/>
        </w:tabs>
        <w:spacing w:before="20" w:after="20"/>
      </w:pPr>
      <w:r w:rsidRPr="00CC4109">
        <w:t>Do not use deicing agents that are known to damage concrete such as rock salt.</w:t>
      </w:r>
    </w:p>
    <w:p w14:paraId="2ADBBD1B" w14:textId="77777777" w:rsidR="00090D75" w:rsidRPr="00CC4109" w:rsidRDefault="00090D75" w:rsidP="00224BE2">
      <w:pPr>
        <w:pStyle w:val="Indents"/>
        <w:numPr>
          <w:ilvl w:val="1"/>
          <w:numId w:val="8"/>
        </w:numPr>
        <w:tabs>
          <w:tab w:val="clear" w:pos="1440"/>
          <w:tab w:val="clear" w:pos="1800"/>
          <w:tab w:val="clear" w:pos="2160"/>
          <w:tab w:val="num" w:pos="1080"/>
        </w:tabs>
        <w:spacing w:before="20" w:after="20"/>
        <w:ind w:left="1080" w:hanging="360"/>
      </w:pPr>
      <w:r w:rsidRPr="00CC4109">
        <w:t xml:space="preserve">Protect partially completed paving against damage from other construction traffic when work is in progress and until grass root system has had time to mature </w:t>
      </w:r>
      <w:r w:rsidR="00743B2F" w:rsidRPr="00CC4109">
        <w:t>after 2 mowings.</w:t>
      </w:r>
      <w:r w:rsidRPr="00CC4109">
        <w:t xml:space="preserve"> Projects using aggregate infill instead of planting are drivable upon completing infill.</w:t>
      </w:r>
    </w:p>
    <w:p w14:paraId="4AF26D62" w14:textId="77777777" w:rsidR="00090D75" w:rsidRPr="00CC4109" w:rsidRDefault="00090D75" w:rsidP="00224BE2">
      <w:pPr>
        <w:pStyle w:val="Indents"/>
        <w:numPr>
          <w:ilvl w:val="1"/>
          <w:numId w:val="8"/>
        </w:numPr>
        <w:tabs>
          <w:tab w:val="clear" w:pos="1440"/>
          <w:tab w:val="clear" w:pos="1800"/>
          <w:tab w:val="clear" w:pos="2160"/>
          <w:tab w:val="num" w:pos="1080"/>
        </w:tabs>
        <w:spacing w:before="20" w:after="20"/>
        <w:ind w:left="1080" w:hanging="360"/>
      </w:pPr>
      <w:r w:rsidRPr="00CC4109">
        <w:t>Areas adjacent to Drivable Grass</w:t>
      </w:r>
      <w:r w:rsidRPr="00CC4109">
        <w:rPr>
          <w:rFonts w:ascii="Verdana" w:hAnsi="Verdana" w:cs="Verdana"/>
          <w:b/>
          <w:bCs/>
          <w:i/>
          <w:iCs/>
          <w:sz w:val="22"/>
          <w:szCs w:val="22"/>
          <w:vertAlign w:val="superscript"/>
        </w:rPr>
        <w:t>®</w:t>
      </w:r>
      <w:r w:rsidRPr="00CC4109">
        <w:t xml:space="preserve"> installation should be protected during construction. </w:t>
      </w:r>
    </w:p>
    <w:p w14:paraId="515B1866" w14:textId="77777777" w:rsidR="00090D75" w:rsidRPr="00CC4109" w:rsidRDefault="00090D75" w:rsidP="0057270D">
      <w:pPr>
        <w:pStyle w:val="Indents"/>
        <w:tabs>
          <w:tab w:val="clear" w:pos="1440"/>
          <w:tab w:val="clear" w:pos="2160"/>
        </w:tabs>
        <w:spacing w:before="20" w:after="20"/>
        <w:ind w:left="720" w:firstLine="0"/>
      </w:pPr>
    </w:p>
    <w:p w14:paraId="2EC3EC0E" w14:textId="77777777" w:rsidR="00090D75" w:rsidRPr="00CC4109" w:rsidRDefault="00090D7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p>
    <w:p w14:paraId="2D439740" w14:textId="77777777" w:rsidR="00A66BAF" w:rsidRDefault="00A66BAF">
      <w:pPr>
        <w:rPr>
          <w:b/>
          <w:bCs/>
        </w:rPr>
      </w:pPr>
      <w:r>
        <w:rPr>
          <w:b/>
          <w:bCs/>
        </w:rPr>
        <w:br w:type="page"/>
      </w:r>
    </w:p>
    <w:p w14:paraId="150E34A4" w14:textId="77777777" w:rsidR="00090D75" w:rsidRPr="00CC4109" w:rsidRDefault="00090D7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rPr>
          <w:b/>
          <w:bCs/>
        </w:rPr>
      </w:pPr>
      <w:r w:rsidRPr="00CC4109">
        <w:rPr>
          <w:b/>
          <w:bCs/>
        </w:rPr>
        <w:lastRenderedPageBreak/>
        <w:t>PART 2:</w:t>
      </w:r>
      <w:r w:rsidRPr="00CC4109">
        <w:rPr>
          <w:b/>
          <w:bCs/>
        </w:rPr>
        <w:tab/>
        <w:t>PRODUCTS</w:t>
      </w:r>
    </w:p>
    <w:p w14:paraId="5D062881" w14:textId="77777777" w:rsidR="00090D75" w:rsidRPr="00CC4109" w:rsidRDefault="00090D7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rPr>
          <w:b/>
          <w:bCs/>
        </w:rPr>
      </w:pPr>
    </w:p>
    <w:p w14:paraId="504CCE27" w14:textId="77777777" w:rsidR="00090D75" w:rsidRPr="00CC4109" w:rsidRDefault="00BF5BC4">
      <w:pPr>
        <w:numPr>
          <w:ilvl w:val="1"/>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rPr>
          <w:b/>
          <w:bCs/>
        </w:rPr>
      </w:pPr>
      <w:r w:rsidRPr="00CC4109">
        <w:rPr>
          <w:b/>
          <w:bCs/>
        </w:rPr>
        <w:t xml:space="preserve">Acceptable </w:t>
      </w:r>
      <w:r w:rsidR="00090D75" w:rsidRPr="00CC4109">
        <w:rPr>
          <w:b/>
          <w:bCs/>
        </w:rPr>
        <w:t>Manufacturer</w:t>
      </w:r>
    </w:p>
    <w:p w14:paraId="2D8DA096" w14:textId="5BC94CB2" w:rsidR="00090D75" w:rsidRPr="00CC4109" w:rsidRDefault="00090D75" w:rsidP="00CE0F80">
      <w:pPr>
        <w:pStyle w:val="Indents"/>
        <w:numPr>
          <w:ilvl w:val="0"/>
          <w:numId w:val="16"/>
        </w:numPr>
        <w:spacing w:before="120"/>
      </w:pPr>
      <w:r w:rsidRPr="00CC4109">
        <w:t xml:space="preserve">Soil Retention </w:t>
      </w:r>
      <w:r w:rsidR="00BF5BC4" w:rsidRPr="00CC4109">
        <w:t xml:space="preserve">Products, </w:t>
      </w:r>
      <w:r w:rsidR="00DD0536" w:rsidRPr="00CC4109">
        <w:t>Inc.</w:t>
      </w:r>
      <w:r w:rsidRPr="00CC4109">
        <w:t>,</w:t>
      </w:r>
      <w:r w:rsidR="00BF5BC4" w:rsidRPr="00CC4109">
        <w:t xml:space="preserve"> Corporate Office:</w:t>
      </w:r>
      <w:r w:rsidRPr="00CC4109">
        <w:t xml:space="preserve"> </w:t>
      </w:r>
      <w:r w:rsidR="00C83F31">
        <w:t>1265 Carlsbad Village Dr., Suite 100</w:t>
      </w:r>
      <w:r w:rsidRPr="00CC4109">
        <w:t xml:space="preserve">, Carlsbad, CA  92008.  Phone:  760-966-6090 and 800-346-7995, fax:  760-966-6099, website:  </w:t>
      </w:r>
      <w:hyperlink r:id="rId7" w:history="1">
        <w:r w:rsidRPr="00CC4109">
          <w:rPr>
            <w:rStyle w:val="Hyperlink"/>
            <w:rFonts w:cs="Arial"/>
            <w:color w:val="auto"/>
          </w:rPr>
          <w:t>www.soilretention.com</w:t>
        </w:r>
      </w:hyperlink>
      <w:r w:rsidRPr="00CC4109">
        <w:t xml:space="preserve">, e-mail:  </w:t>
      </w:r>
      <w:hyperlink r:id="rId8" w:history="1">
        <w:r w:rsidRPr="00CC4109">
          <w:rPr>
            <w:rStyle w:val="Hyperlink"/>
            <w:rFonts w:cs="Arial"/>
            <w:color w:val="auto"/>
          </w:rPr>
          <w:t>sales@soilretention.com</w:t>
        </w:r>
      </w:hyperlink>
      <w:r w:rsidRPr="00CC4109">
        <w:t>.</w:t>
      </w:r>
    </w:p>
    <w:p w14:paraId="2D565BFB" w14:textId="77777777" w:rsidR="002D46DC" w:rsidRPr="00CC4109" w:rsidRDefault="002D46DC" w:rsidP="00CE0F80">
      <w:pPr>
        <w:pStyle w:val="Indents"/>
        <w:numPr>
          <w:ilvl w:val="0"/>
          <w:numId w:val="16"/>
        </w:numPr>
        <w:spacing w:before="120"/>
      </w:pPr>
      <w:r w:rsidRPr="00CC4109">
        <w:t xml:space="preserve">No substitutions </w:t>
      </w:r>
      <w:r w:rsidR="00DD0536" w:rsidRPr="00CC4109">
        <w:t xml:space="preserve">permitted. </w:t>
      </w:r>
      <w:r w:rsidR="002010A5" w:rsidRPr="00CC4109">
        <w:t>For</w:t>
      </w:r>
      <w:r w:rsidRPr="00CC4109">
        <w:t xml:space="preserve"> approved</w:t>
      </w:r>
      <w:r w:rsidR="002010A5" w:rsidRPr="00CC4109">
        <w:t xml:space="preserve"> equal,</w:t>
      </w:r>
      <w:r w:rsidRPr="00CC4109">
        <w:t xml:space="preserve"> equal field test data </w:t>
      </w:r>
      <w:r w:rsidR="002010A5" w:rsidRPr="00CC4109">
        <w:t>shall be</w:t>
      </w:r>
      <w:r w:rsidRPr="00CC4109">
        <w:t xml:space="preserve"> submitted. Compressive strength results shall not be based on sand infilled lab tests.</w:t>
      </w:r>
    </w:p>
    <w:p w14:paraId="65137C94" w14:textId="77777777" w:rsidR="00090D75" w:rsidRPr="00CC4109" w:rsidRDefault="00090D75">
      <w:pPr>
        <w:pStyle w:val="Indents"/>
        <w:spacing w:before="20" w:after="20"/>
        <w:ind w:left="720" w:firstLine="0"/>
      </w:pPr>
    </w:p>
    <w:p w14:paraId="379F3626" w14:textId="77777777" w:rsidR="00090D75" w:rsidRPr="00CC4109" w:rsidRDefault="00090D75">
      <w:pPr>
        <w:numPr>
          <w:ilvl w:val="1"/>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rPr>
          <w:b/>
          <w:bCs/>
        </w:rPr>
      </w:pPr>
      <w:r w:rsidRPr="00CC4109">
        <w:rPr>
          <w:b/>
          <w:bCs/>
        </w:rPr>
        <w:t>Permeable, Flexible, Plantable Pavement System</w:t>
      </w:r>
    </w:p>
    <w:p w14:paraId="71ED175C" w14:textId="77777777" w:rsidR="00090D75" w:rsidRPr="00CC4109" w:rsidRDefault="00090D75" w:rsidP="00CE0F80">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rsidRPr="00CC4109">
        <w:t>Permeable, Flexible, Plantable Pavement System:  Drivable Grass</w:t>
      </w:r>
      <w:r w:rsidRPr="00CC4109">
        <w:rPr>
          <w:rFonts w:ascii="Verdana" w:hAnsi="Verdana" w:cs="Verdana"/>
          <w:b/>
          <w:bCs/>
          <w:i/>
          <w:iCs/>
          <w:sz w:val="22"/>
          <w:szCs w:val="22"/>
          <w:vertAlign w:val="superscript"/>
        </w:rPr>
        <w:t>®</w:t>
      </w:r>
    </w:p>
    <w:p w14:paraId="2FA6102C" w14:textId="77777777" w:rsidR="00090D75" w:rsidRPr="00CC4109" w:rsidRDefault="00090D75">
      <w:pPr>
        <w:numPr>
          <w:ilvl w:val="1"/>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r w:rsidRPr="00CC4109">
        <w:t>Nominal Dimensions in inches (l x w x h)</w:t>
      </w:r>
      <w:r w:rsidRPr="00CC4109">
        <w:tab/>
      </w:r>
      <w:r w:rsidRPr="00CC4109">
        <w:tab/>
      </w:r>
      <w:r w:rsidRPr="00CC4109">
        <w:tab/>
        <w:t>24 x 24 x 1.5</w:t>
      </w:r>
    </w:p>
    <w:p w14:paraId="10C72342" w14:textId="77777777" w:rsidR="00090D75" w:rsidRPr="00CC4109" w:rsidRDefault="00090D75">
      <w:pPr>
        <w:numPr>
          <w:ilvl w:val="1"/>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r w:rsidRPr="00CC4109">
        <w:t>Gross Area of Each Mat in square feet</w:t>
      </w:r>
      <w:r w:rsidRPr="00CC4109">
        <w:tab/>
      </w:r>
      <w:r w:rsidRPr="00CC4109">
        <w:tab/>
      </w:r>
      <w:r w:rsidRPr="00CC4109">
        <w:tab/>
        <w:t>4</w:t>
      </w:r>
    </w:p>
    <w:p w14:paraId="42A04217" w14:textId="77777777" w:rsidR="00090D75" w:rsidRPr="00CC4109" w:rsidRDefault="00090D75">
      <w:pPr>
        <w:numPr>
          <w:ilvl w:val="1"/>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r w:rsidRPr="00CC4109">
        <w:t>Weight of Each Mat in pounds</w:t>
      </w:r>
      <w:r w:rsidRPr="00CC4109">
        <w:tab/>
      </w:r>
      <w:r w:rsidRPr="00CC4109">
        <w:tab/>
      </w:r>
      <w:r w:rsidRPr="00CC4109">
        <w:tab/>
      </w:r>
      <w:r w:rsidRPr="00CC4109">
        <w:tab/>
        <w:t>45</w:t>
      </w:r>
    </w:p>
    <w:p w14:paraId="19143F27" w14:textId="77777777" w:rsidR="00090D75" w:rsidRPr="00CC4109" w:rsidRDefault="00090D75">
      <w:pPr>
        <w:numPr>
          <w:ilvl w:val="1"/>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r w:rsidRPr="00CC4109">
        <w:t>Plantable Area in percent</w:t>
      </w:r>
      <w:r w:rsidRPr="00CC4109">
        <w:tab/>
      </w:r>
      <w:r w:rsidRPr="00CC4109">
        <w:tab/>
      </w:r>
      <w:r w:rsidRPr="00CC4109">
        <w:tab/>
      </w:r>
      <w:r w:rsidRPr="00CC4109">
        <w:tab/>
        <w:t>60 (100 for sod)</w:t>
      </w:r>
    </w:p>
    <w:p w14:paraId="38C789FE" w14:textId="77777777" w:rsidR="00090D75" w:rsidRPr="00CC4109" w:rsidRDefault="00090D75">
      <w:pPr>
        <w:numPr>
          <w:ilvl w:val="1"/>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r w:rsidRPr="00CC4109">
        <w:t>Mats per pallet (each)</w:t>
      </w:r>
      <w:r w:rsidRPr="00CC4109">
        <w:tab/>
      </w:r>
      <w:r w:rsidRPr="00CC4109">
        <w:tab/>
      </w:r>
      <w:r w:rsidRPr="00CC4109">
        <w:tab/>
      </w:r>
      <w:r w:rsidRPr="00CC4109">
        <w:tab/>
      </w:r>
      <w:r w:rsidRPr="00CC4109">
        <w:tab/>
        <w:t>60</w:t>
      </w:r>
    </w:p>
    <w:p w14:paraId="5A05B268" w14:textId="77777777" w:rsidR="009E1C8A" w:rsidRDefault="00090D75" w:rsidP="009E1C8A">
      <w:pPr>
        <w:numPr>
          <w:ilvl w:val="1"/>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r w:rsidRPr="00CC4109">
        <w:t>Area Covered per Pallet in square feet</w:t>
      </w:r>
      <w:r w:rsidRPr="00CC4109">
        <w:tab/>
      </w:r>
      <w:r w:rsidRPr="00CC4109">
        <w:tab/>
      </w:r>
      <w:r w:rsidRPr="00CC4109">
        <w:tab/>
        <w:t>240</w:t>
      </w:r>
    </w:p>
    <w:p w14:paraId="279A3785" w14:textId="017CCD4E" w:rsidR="00090D75" w:rsidRPr="00CC4109" w:rsidRDefault="00090D75" w:rsidP="009E1C8A">
      <w:pPr>
        <w:numPr>
          <w:ilvl w:val="1"/>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r w:rsidRPr="00CC4109">
        <w:t>Color</w:t>
      </w:r>
      <w:r w:rsidR="00C943AB" w:rsidRPr="00CC4109">
        <w:t>**</w:t>
      </w:r>
      <w:r w:rsidRPr="00CC4109">
        <w:tab/>
      </w:r>
      <w:r w:rsidRPr="00CC4109">
        <w:tab/>
      </w:r>
      <w:r w:rsidRPr="00CC4109">
        <w:tab/>
      </w:r>
      <w:r w:rsidRPr="00CC4109">
        <w:tab/>
      </w:r>
      <w:r w:rsidR="00C943AB" w:rsidRPr="00CC4109">
        <w:tab/>
      </w:r>
      <w:r w:rsidR="00C943AB" w:rsidRPr="00CC4109">
        <w:tab/>
      </w:r>
      <w:r w:rsidR="00C943AB" w:rsidRPr="00CC4109">
        <w:tab/>
        <w:t>Grey</w:t>
      </w:r>
      <w:r w:rsidR="00C83F31">
        <w:t>, Shilo Tan, Earl Grey</w:t>
      </w:r>
    </w:p>
    <w:p w14:paraId="6250A6D5" w14:textId="77777777" w:rsidR="00090D75" w:rsidRPr="00CC4109" w:rsidRDefault="00090D75">
      <w:pPr>
        <w:numPr>
          <w:ilvl w:val="1"/>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r w:rsidRPr="00CC4109">
        <w:t>Flexibility (minimum radius of curvature in inches)</w:t>
      </w:r>
      <w:r w:rsidRPr="00CC4109">
        <w:tab/>
        <w:t>12</w:t>
      </w:r>
      <w:r w:rsidRPr="00CC4109">
        <w:tab/>
      </w:r>
      <w:r w:rsidRPr="00CC4109">
        <w:tab/>
      </w:r>
    </w:p>
    <w:p w14:paraId="4B1D1817" w14:textId="77777777" w:rsidR="00090D75" w:rsidRPr="00CC4109" w:rsidRDefault="00090D75" w:rsidP="0057270D">
      <w:pPr>
        <w:numPr>
          <w:ilvl w:val="1"/>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r w:rsidRPr="00CC4109">
        <w:t xml:space="preserve">Concrete Compressive Strength @ 28 days in psi            </w:t>
      </w:r>
      <w:r w:rsidR="0030308A">
        <w:t>8,</w:t>
      </w:r>
      <w:r w:rsidRPr="00CC4109">
        <w:t>000</w:t>
      </w:r>
    </w:p>
    <w:p w14:paraId="3631F49C" w14:textId="77777777" w:rsidR="00090D75" w:rsidRPr="00CC4109" w:rsidRDefault="00090D75" w:rsidP="0057270D">
      <w:pPr>
        <w:numPr>
          <w:ilvl w:val="1"/>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r w:rsidRPr="00CC4109">
        <w:t>Propriety Grid Reinforcement                                             Engineered Plastic</w:t>
      </w:r>
      <w:r w:rsidRPr="00CC4109">
        <w:tab/>
      </w:r>
    </w:p>
    <w:p w14:paraId="3581DEBD" w14:textId="77777777" w:rsidR="00090D75" w:rsidRPr="00CC4109" w:rsidRDefault="00090D75" w:rsidP="0057270D">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ind w:left="1080"/>
      </w:pPr>
      <w:r w:rsidRPr="00CC4109">
        <w:tab/>
      </w:r>
    </w:p>
    <w:p w14:paraId="524AB8DF" w14:textId="77777777" w:rsidR="00090D75" w:rsidRPr="00CC4109" w:rsidRDefault="00C943AB" w:rsidP="0057270D">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ind w:left="1440"/>
        <w:rPr>
          <w:sz w:val="16"/>
          <w:szCs w:val="16"/>
        </w:rPr>
      </w:pPr>
      <w:r w:rsidRPr="00CC4109">
        <w:rPr>
          <w:sz w:val="16"/>
          <w:szCs w:val="16"/>
        </w:rPr>
        <w:t xml:space="preserve"> </w:t>
      </w:r>
      <w:r w:rsidR="00CB5851" w:rsidRPr="00CC4109">
        <w:rPr>
          <w:sz w:val="16"/>
          <w:szCs w:val="16"/>
        </w:rPr>
        <w:t>**</w:t>
      </w:r>
      <w:r w:rsidR="00090D75" w:rsidRPr="00CC4109">
        <w:rPr>
          <w:sz w:val="16"/>
          <w:szCs w:val="16"/>
        </w:rPr>
        <w:t>Other colors available for special order</w:t>
      </w:r>
    </w:p>
    <w:p w14:paraId="17A33667" w14:textId="77777777" w:rsidR="00090D75" w:rsidRPr="00CC4109" w:rsidRDefault="00090D75">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ind w:left="1080"/>
      </w:pPr>
    </w:p>
    <w:p w14:paraId="6B6ADCC4" w14:textId="77777777" w:rsidR="00090D75" w:rsidRPr="00CC4109" w:rsidRDefault="00090D75" w:rsidP="00112F06">
      <w:pPr>
        <w:numPr>
          <w:ilvl w:val="0"/>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r w:rsidRPr="00CC4109">
        <w:t>Filter Fabric</w:t>
      </w:r>
      <w:r w:rsidR="00DD0536" w:rsidRPr="00CC4109">
        <w:t xml:space="preserve"> (If r</w:t>
      </w:r>
      <w:r w:rsidR="001E3F9D" w:rsidRPr="00CC4109">
        <w:t>equired)</w:t>
      </w:r>
      <w:r w:rsidRPr="00CC4109">
        <w:t xml:space="preserve"> – Appropriate filter </w:t>
      </w:r>
      <w:r w:rsidR="001E3F9D" w:rsidRPr="00CC4109">
        <w:t xml:space="preserve">fabric </w:t>
      </w:r>
      <w:r w:rsidRPr="00CC4109">
        <w:t>if required by engineer</w:t>
      </w:r>
      <w:r w:rsidR="00720D47" w:rsidRPr="00CC4109">
        <w:t xml:space="preserve"> to separate </w:t>
      </w:r>
      <w:r w:rsidR="00D7472C" w:rsidRPr="00CC4109">
        <w:t>subgrade and base</w:t>
      </w:r>
      <w:r w:rsidR="004B02DF" w:rsidRPr="00CC4109">
        <w:t xml:space="preserve"> for site specific conditions</w:t>
      </w:r>
      <w:r w:rsidRPr="00CC4109">
        <w:t>.</w:t>
      </w:r>
    </w:p>
    <w:p w14:paraId="7DA432C0" w14:textId="77777777" w:rsidR="00C943AB" w:rsidRPr="00CC4109" w:rsidRDefault="00C943AB" w:rsidP="00C943AB">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ind w:left="1080"/>
      </w:pPr>
    </w:p>
    <w:p w14:paraId="1F3BF127" w14:textId="77777777" w:rsidR="00C943AB" w:rsidRPr="00CC4109" w:rsidRDefault="00C943AB" w:rsidP="00C943AB">
      <w:pPr>
        <w:numPr>
          <w:ilvl w:val="0"/>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r w:rsidRPr="00CC4109">
        <w:t>Base Aggregate</w:t>
      </w:r>
      <w:r w:rsidR="009E084D" w:rsidRPr="00CC4109">
        <w:t>*</w:t>
      </w:r>
      <w:r w:rsidRPr="00CC4109">
        <w:t xml:space="preserve"> </w:t>
      </w:r>
      <w:r w:rsidRPr="00CC4109">
        <w:rPr>
          <w:color w:val="000000"/>
        </w:rPr>
        <w:t>–</w:t>
      </w:r>
    </w:p>
    <w:p w14:paraId="599F3351" w14:textId="77777777" w:rsidR="00C943AB" w:rsidRPr="00CC4109" w:rsidRDefault="00C943AB" w:rsidP="00C943AB">
      <w:pPr>
        <w:pStyle w:val="ARCATParagraph"/>
        <w:numPr>
          <w:ilvl w:val="0"/>
          <w:numId w:val="0"/>
        </w:numPr>
        <w:ind w:left="1152"/>
      </w:pPr>
      <w:r w:rsidRPr="00CC4109">
        <w:t xml:space="preserve">Local, state or provincial standards for aggregate base materials for roads should be used for the gradation and quality of dense-graded aggregate base materials. If no standards exist, follow ASTM D 2940, Standard Specification for Graded Aggregate Material for Bases or Subbases for Highways or Airports. The gradation for base material from this standard is </w:t>
      </w:r>
      <w:r w:rsidRPr="0096495B">
        <w:t>given in Table 1 below. This material should be compacted to a minimum of 95% standard Proctor density per ASTM D 698.</w:t>
      </w:r>
      <w:r w:rsidR="0096495B" w:rsidRPr="0096495B">
        <w:t xml:space="preserve"> </w:t>
      </w:r>
      <w:r w:rsidR="0096495B" w:rsidRPr="0040779B">
        <w:t>For planted applications, verify aggregate does not include harmful materials that could prevent health</w:t>
      </w:r>
      <w:r w:rsidR="0040779B" w:rsidRPr="0040779B">
        <w:t>y</w:t>
      </w:r>
      <w:r w:rsidR="0096495B" w:rsidRPr="0040779B">
        <w:t xml:space="preserve"> root growth.</w:t>
      </w:r>
      <w:r w:rsidR="0096495B">
        <w:t xml:space="preserve"> </w:t>
      </w:r>
    </w:p>
    <w:p w14:paraId="4B809593" w14:textId="77777777" w:rsidR="00C943AB" w:rsidRPr="00CC4109" w:rsidRDefault="00C943AB" w:rsidP="00C943AB">
      <w:pPr>
        <w:widowControl w:val="0"/>
        <w:autoSpaceDE w:val="0"/>
        <w:autoSpaceDN w:val="0"/>
        <w:adjustRightInd w:val="0"/>
        <w:ind w:left="720"/>
        <w:rPr>
          <w:rFonts w:cs="Times New Roman"/>
          <w:color w:val="000000"/>
        </w:rPr>
      </w:pPr>
    </w:p>
    <w:p w14:paraId="1EF6F881" w14:textId="77777777" w:rsidR="00C943AB" w:rsidRPr="00CC4109" w:rsidRDefault="00C943AB" w:rsidP="00C943AB">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hanging="576"/>
        <w:rPr>
          <w:rFonts w:cs="Times New Roman"/>
          <w:color w:val="000000"/>
        </w:rPr>
      </w:pPr>
      <w:r w:rsidRPr="00CC4109">
        <w:rPr>
          <w:rFonts w:cs="Times New Roman"/>
          <w:color w:val="000000"/>
        </w:rPr>
        <w:tab/>
      </w:r>
      <w:r w:rsidRPr="00CC4109">
        <w:rPr>
          <w:rFonts w:cs="Times New Roman"/>
          <w:color w:val="000000"/>
        </w:rPr>
        <w:tab/>
      </w:r>
      <w:r w:rsidRPr="00CC4109">
        <w:rPr>
          <w:rFonts w:cs="Times New Roman"/>
          <w:color w:val="000000"/>
        </w:rPr>
        <w:tab/>
      </w:r>
      <w:r w:rsidRPr="00CC4109">
        <w:rPr>
          <w:rFonts w:cs="Times New Roman"/>
          <w:color w:val="000000"/>
        </w:rPr>
        <w:tab/>
      </w:r>
      <w:r w:rsidRPr="00CC4109">
        <w:rPr>
          <w:rFonts w:cs="Times New Roman"/>
          <w:color w:val="000000"/>
        </w:rPr>
        <w:tab/>
      </w:r>
      <w:r w:rsidRPr="00CC4109">
        <w:rPr>
          <w:rFonts w:cs="Times New Roman"/>
          <w:color w:val="000000"/>
        </w:rPr>
        <w:tab/>
      </w:r>
      <w:r w:rsidRPr="00CC4109">
        <w:rPr>
          <w:rFonts w:cs="Times New Roman"/>
          <w:color w:val="000000"/>
        </w:rPr>
        <w:tab/>
        <w:t xml:space="preserve">       Table 1</w:t>
      </w:r>
    </w:p>
    <w:p w14:paraId="03A82703" w14:textId="77777777" w:rsidR="00C943AB" w:rsidRPr="00CC4109" w:rsidRDefault="00C943AB" w:rsidP="00C943AB">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hanging="576"/>
        <w:rPr>
          <w:rFonts w:cs="Times New Roman"/>
          <w:color w:val="000000"/>
        </w:rPr>
      </w:pPr>
      <w:r w:rsidRPr="00CC4109">
        <w:rPr>
          <w:rFonts w:cs="Times New Roman"/>
          <w:color w:val="000000"/>
        </w:rPr>
        <w:tab/>
      </w:r>
      <w:r w:rsidRPr="00CC4109">
        <w:rPr>
          <w:rFonts w:cs="Times New Roman"/>
          <w:color w:val="000000"/>
        </w:rPr>
        <w:tab/>
      </w:r>
      <w:r w:rsidRPr="00CC4109">
        <w:rPr>
          <w:rFonts w:cs="Times New Roman"/>
          <w:color w:val="000000"/>
        </w:rPr>
        <w:tab/>
      </w:r>
      <w:r w:rsidRPr="00CC4109">
        <w:rPr>
          <w:rFonts w:cs="Times New Roman"/>
          <w:color w:val="000000"/>
        </w:rPr>
        <w:tab/>
      </w:r>
      <w:r w:rsidRPr="00CC4109">
        <w:rPr>
          <w:rFonts w:cs="Times New Roman"/>
          <w:color w:val="000000"/>
        </w:rPr>
        <w:tab/>
      </w:r>
      <w:r w:rsidRPr="00CC4109">
        <w:rPr>
          <w:rFonts w:cs="Times New Roman"/>
          <w:color w:val="000000"/>
        </w:rPr>
        <w:tab/>
      </w:r>
      <w:r w:rsidRPr="00CC4109">
        <w:rPr>
          <w:rFonts w:cs="Times New Roman"/>
          <w:color w:val="000000"/>
        </w:rPr>
        <w:tab/>
        <w:t xml:space="preserve">    ASTM D 2940</w:t>
      </w:r>
    </w:p>
    <w:p w14:paraId="64ED4FC4" w14:textId="77777777" w:rsidR="00C943AB" w:rsidRPr="00CC4109" w:rsidRDefault="00C943AB" w:rsidP="00C943AB">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hanging="576"/>
        <w:rPr>
          <w:rFonts w:cs="Times New Roman"/>
          <w:color w:val="000000"/>
        </w:rPr>
      </w:pPr>
      <w:r w:rsidRPr="00CC4109">
        <w:rPr>
          <w:rFonts w:cs="Times New Roman"/>
          <w:color w:val="000000"/>
        </w:rPr>
        <w:tab/>
      </w:r>
      <w:r w:rsidRPr="00CC4109">
        <w:rPr>
          <w:rFonts w:cs="Times New Roman"/>
          <w:color w:val="000000"/>
        </w:rPr>
        <w:tab/>
      </w:r>
      <w:r w:rsidRPr="00CC4109">
        <w:rPr>
          <w:rFonts w:cs="Times New Roman"/>
          <w:color w:val="000000"/>
        </w:rPr>
        <w:tab/>
      </w:r>
      <w:r w:rsidRPr="00CC4109">
        <w:rPr>
          <w:rFonts w:cs="Times New Roman"/>
          <w:color w:val="000000"/>
        </w:rPr>
        <w:tab/>
        <w:t xml:space="preserve">   Gradation for Dense-Graded, Crushed Stone Base</w:t>
      </w:r>
    </w:p>
    <w:p w14:paraId="7F19FC73" w14:textId="77777777" w:rsidR="00C943AB" w:rsidRPr="00CC4109" w:rsidRDefault="00C943AB" w:rsidP="00C943AB">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hanging="576"/>
        <w:rPr>
          <w:rFonts w:cs="Times New Roman"/>
          <w:color w:val="000000"/>
        </w:rPr>
      </w:pPr>
      <w:r w:rsidRPr="00CC4109">
        <w:rPr>
          <w:rFonts w:cs="Times New Roman"/>
          <w:color w:val="000000"/>
        </w:rPr>
        <w:tab/>
      </w:r>
      <w:r w:rsidRPr="00CC4109">
        <w:rPr>
          <w:rFonts w:cs="Times New Roman"/>
          <w:color w:val="000000"/>
        </w:rPr>
        <w:tab/>
      </w:r>
      <w:r w:rsidRPr="00CC4109">
        <w:rPr>
          <w:rFonts w:cs="Times New Roman"/>
          <w:color w:val="000000"/>
        </w:rPr>
        <w:tab/>
      </w:r>
      <w:r w:rsidRPr="00CC4109">
        <w:rPr>
          <w:rFonts w:cs="Times New Roman"/>
          <w:color w:val="000000"/>
        </w:rPr>
        <w:tab/>
      </w:r>
      <w:r w:rsidRPr="00CC4109">
        <w:rPr>
          <w:rFonts w:cs="Times New Roman"/>
          <w:color w:val="000000"/>
        </w:rPr>
        <w:tab/>
      </w:r>
      <w:r w:rsidRPr="00CC4109">
        <w:rPr>
          <w:rFonts w:cs="Times New Roman"/>
          <w:color w:val="000000"/>
        </w:rPr>
        <w:tab/>
      </w:r>
      <w:r w:rsidRPr="00CC4109">
        <w:rPr>
          <w:rFonts w:cs="Times New Roman"/>
          <w:color w:val="000000"/>
        </w:rPr>
        <w:tab/>
      </w:r>
      <w:r w:rsidRPr="00CC4109">
        <w:rPr>
          <w:rFonts w:cs="Times New Roman"/>
          <w:color w:val="000000"/>
        </w:rPr>
        <w:tab/>
      </w:r>
    </w:p>
    <w:tbl>
      <w:tblPr>
        <w:tblW w:w="0" w:type="auto"/>
        <w:tblInd w:w="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039"/>
      </w:tblGrid>
      <w:tr w:rsidR="00C943AB" w:rsidRPr="00CC4109" w14:paraId="7573EC17" w14:textId="77777777" w:rsidTr="00901A6E">
        <w:trPr>
          <w:trHeight w:val="261"/>
        </w:trPr>
        <w:tc>
          <w:tcPr>
            <w:tcW w:w="2039" w:type="dxa"/>
            <w:shd w:val="clear" w:color="auto" w:fill="auto"/>
          </w:tcPr>
          <w:p w14:paraId="22F6B759" w14:textId="77777777" w:rsidR="00C943AB" w:rsidRPr="00CC4109" w:rsidRDefault="00C943AB" w:rsidP="00C943AB">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jc w:val="center"/>
              <w:rPr>
                <w:rFonts w:cs="Times New Roman"/>
                <w:color w:val="000000"/>
              </w:rPr>
            </w:pPr>
            <w:r w:rsidRPr="00CC4109">
              <w:rPr>
                <w:rFonts w:cs="Times New Roman"/>
                <w:color w:val="000000"/>
              </w:rPr>
              <w:t>Sieve Size</w:t>
            </w:r>
          </w:p>
        </w:tc>
        <w:tc>
          <w:tcPr>
            <w:tcW w:w="2039" w:type="dxa"/>
            <w:shd w:val="clear" w:color="auto" w:fill="auto"/>
          </w:tcPr>
          <w:p w14:paraId="6DE496A3" w14:textId="77777777" w:rsidR="00C943AB" w:rsidRPr="00CC4109" w:rsidRDefault="00C943AB" w:rsidP="00C943AB">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jc w:val="center"/>
              <w:rPr>
                <w:rFonts w:cs="Times New Roman"/>
                <w:color w:val="000000"/>
              </w:rPr>
            </w:pPr>
            <w:r w:rsidRPr="00CC4109">
              <w:rPr>
                <w:rFonts w:cs="Times New Roman"/>
                <w:color w:val="000000"/>
              </w:rPr>
              <w:t>Percent Passing</w:t>
            </w:r>
          </w:p>
        </w:tc>
      </w:tr>
      <w:tr w:rsidR="00C943AB" w:rsidRPr="00CC4109" w14:paraId="5C3F1E76" w14:textId="77777777" w:rsidTr="00901A6E">
        <w:trPr>
          <w:trHeight w:val="261"/>
        </w:trPr>
        <w:tc>
          <w:tcPr>
            <w:tcW w:w="2039" w:type="dxa"/>
            <w:shd w:val="clear" w:color="auto" w:fill="auto"/>
          </w:tcPr>
          <w:p w14:paraId="7B351860" w14:textId="77777777" w:rsidR="00C943AB" w:rsidRPr="00CC4109" w:rsidRDefault="00C943AB" w:rsidP="00C943AB">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jc w:val="center"/>
              <w:rPr>
                <w:rFonts w:cs="Times New Roman"/>
                <w:color w:val="000000"/>
              </w:rPr>
            </w:pPr>
            <w:r w:rsidRPr="00CC4109">
              <w:rPr>
                <w:rFonts w:cs="Times New Roman"/>
                <w:color w:val="000000"/>
              </w:rPr>
              <w:t>2 in. (50 mm)</w:t>
            </w:r>
          </w:p>
        </w:tc>
        <w:tc>
          <w:tcPr>
            <w:tcW w:w="2039" w:type="dxa"/>
            <w:shd w:val="clear" w:color="auto" w:fill="auto"/>
          </w:tcPr>
          <w:p w14:paraId="3EF51BFA" w14:textId="77777777" w:rsidR="00C943AB" w:rsidRPr="00CC4109" w:rsidRDefault="00C943AB" w:rsidP="00C943AB">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jc w:val="center"/>
              <w:rPr>
                <w:rFonts w:cs="Times New Roman"/>
                <w:color w:val="000000"/>
              </w:rPr>
            </w:pPr>
            <w:r w:rsidRPr="00CC4109">
              <w:rPr>
                <w:rFonts w:cs="Times New Roman"/>
                <w:color w:val="000000"/>
              </w:rPr>
              <w:t>100</w:t>
            </w:r>
          </w:p>
        </w:tc>
      </w:tr>
      <w:tr w:rsidR="00C943AB" w:rsidRPr="00CC4109" w14:paraId="43AADEBB" w14:textId="77777777" w:rsidTr="00901A6E">
        <w:trPr>
          <w:trHeight w:val="261"/>
        </w:trPr>
        <w:tc>
          <w:tcPr>
            <w:tcW w:w="2039" w:type="dxa"/>
            <w:shd w:val="clear" w:color="auto" w:fill="auto"/>
          </w:tcPr>
          <w:p w14:paraId="7C806A22" w14:textId="77777777" w:rsidR="00C943AB" w:rsidRPr="00CC4109" w:rsidRDefault="00C943AB" w:rsidP="00C943AB">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jc w:val="center"/>
              <w:rPr>
                <w:rFonts w:cs="Times New Roman"/>
                <w:color w:val="000000"/>
              </w:rPr>
            </w:pPr>
            <w:r w:rsidRPr="00CC4109">
              <w:rPr>
                <w:rFonts w:cs="Times New Roman"/>
                <w:color w:val="000000"/>
              </w:rPr>
              <w:t>1 1/2 in. (37.5 mm)</w:t>
            </w:r>
          </w:p>
        </w:tc>
        <w:tc>
          <w:tcPr>
            <w:tcW w:w="2039" w:type="dxa"/>
            <w:shd w:val="clear" w:color="auto" w:fill="auto"/>
          </w:tcPr>
          <w:p w14:paraId="65748F50" w14:textId="77777777" w:rsidR="00C943AB" w:rsidRPr="00CC4109" w:rsidRDefault="00C943AB" w:rsidP="00C943AB">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jc w:val="center"/>
              <w:rPr>
                <w:rFonts w:cs="Times New Roman"/>
                <w:color w:val="000000"/>
              </w:rPr>
            </w:pPr>
            <w:r w:rsidRPr="00CC4109">
              <w:rPr>
                <w:rFonts w:cs="Times New Roman"/>
                <w:color w:val="000000"/>
              </w:rPr>
              <w:t>95 to 100</w:t>
            </w:r>
          </w:p>
        </w:tc>
      </w:tr>
      <w:tr w:rsidR="00C943AB" w:rsidRPr="00CC4109" w14:paraId="6883BD7B" w14:textId="77777777" w:rsidTr="00901A6E">
        <w:trPr>
          <w:trHeight w:val="261"/>
        </w:trPr>
        <w:tc>
          <w:tcPr>
            <w:tcW w:w="2039" w:type="dxa"/>
            <w:shd w:val="clear" w:color="auto" w:fill="auto"/>
          </w:tcPr>
          <w:p w14:paraId="0D2F90A4" w14:textId="77777777" w:rsidR="00C943AB" w:rsidRPr="00CC4109" w:rsidRDefault="00C943AB" w:rsidP="00C943AB">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jc w:val="center"/>
              <w:rPr>
                <w:rFonts w:cs="Times New Roman"/>
                <w:color w:val="000000"/>
              </w:rPr>
            </w:pPr>
            <w:r w:rsidRPr="00CC4109">
              <w:rPr>
                <w:rFonts w:cs="Times New Roman"/>
                <w:color w:val="000000"/>
              </w:rPr>
              <w:t>3/4 in. (19.0 mm)</w:t>
            </w:r>
          </w:p>
        </w:tc>
        <w:tc>
          <w:tcPr>
            <w:tcW w:w="2039" w:type="dxa"/>
            <w:shd w:val="clear" w:color="auto" w:fill="auto"/>
          </w:tcPr>
          <w:p w14:paraId="74CC9BD9" w14:textId="77777777" w:rsidR="00C943AB" w:rsidRPr="00CC4109" w:rsidRDefault="00C943AB" w:rsidP="00C943AB">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jc w:val="center"/>
              <w:rPr>
                <w:rFonts w:cs="Times New Roman"/>
                <w:color w:val="000000"/>
              </w:rPr>
            </w:pPr>
            <w:r w:rsidRPr="00CC4109">
              <w:rPr>
                <w:rFonts w:cs="Times New Roman"/>
                <w:color w:val="000000"/>
              </w:rPr>
              <w:t>70 to 92</w:t>
            </w:r>
          </w:p>
        </w:tc>
      </w:tr>
      <w:tr w:rsidR="00C943AB" w:rsidRPr="00CC4109" w14:paraId="09A4EE87" w14:textId="77777777" w:rsidTr="00901A6E">
        <w:trPr>
          <w:trHeight w:val="261"/>
        </w:trPr>
        <w:tc>
          <w:tcPr>
            <w:tcW w:w="2039" w:type="dxa"/>
            <w:shd w:val="clear" w:color="auto" w:fill="auto"/>
          </w:tcPr>
          <w:p w14:paraId="2108F605" w14:textId="77777777" w:rsidR="00C943AB" w:rsidRPr="00CC4109" w:rsidRDefault="00C943AB" w:rsidP="00C943AB">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jc w:val="center"/>
              <w:rPr>
                <w:rFonts w:cs="Times New Roman"/>
                <w:color w:val="000000"/>
              </w:rPr>
            </w:pPr>
            <w:r w:rsidRPr="00CC4109">
              <w:rPr>
                <w:rFonts w:cs="Times New Roman"/>
                <w:color w:val="000000"/>
              </w:rPr>
              <w:t>3/8 in. (19.0 mm)</w:t>
            </w:r>
          </w:p>
        </w:tc>
        <w:tc>
          <w:tcPr>
            <w:tcW w:w="2039" w:type="dxa"/>
            <w:shd w:val="clear" w:color="auto" w:fill="auto"/>
          </w:tcPr>
          <w:p w14:paraId="6FD2EB97" w14:textId="77777777" w:rsidR="00C943AB" w:rsidRPr="00CC4109" w:rsidRDefault="00C943AB" w:rsidP="00C943AB">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jc w:val="center"/>
              <w:rPr>
                <w:rFonts w:cs="Times New Roman"/>
                <w:color w:val="000000"/>
              </w:rPr>
            </w:pPr>
            <w:r w:rsidRPr="00CC4109">
              <w:rPr>
                <w:rFonts w:cs="Times New Roman"/>
                <w:color w:val="000000"/>
              </w:rPr>
              <w:t>50 to 70</w:t>
            </w:r>
          </w:p>
        </w:tc>
      </w:tr>
      <w:tr w:rsidR="00C943AB" w:rsidRPr="00CC4109" w14:paraId="19540E57" w14:textId="77777777" w:rsidTr="00901A6E">
        <w:trPr>
          <w:trHeight w:val="261"/>
        </w:trPr>
        <w:tc>
          <w:tcPr>
            <w:tcW w:w="2039" w:type="dxa"/>
            <w:shd w:val="clear" w:color="auto" w:fill="auto"/>
          </w:tcPr>
          <w:p w14:paraId="175F6F76" w14:textId="77777777" w:rsidR="00C943AB" w:rsidRPr="00CC4109" w:rsidRDefault="00C943AB" w:rsidP="00C943AB">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jc w:val="center"/>
              <w:rPr>
                <w:rFonts w:cs="Times New Roman"/>
                <w:color w:val="000000"/>
              </w:rPr>
            </w:pPr>
            <w:r w:rsidRPr="00CC4109">
              <w:rPr>
                <w:rFonts w:cs="Times New Roman"/>
                <w:color w:val="000000"/>
              </w:rPr>
              <w:t>No. 4 (4.75 mm)</w:t>
            </w:r>
          </w:p>
        </w:tc>
        <w:tc>
          <w:tcPr>
            <w:tcW w:w="2039" w:type="dxa"/>
            <w:shd w:val="clear" w:color="auto" w:fill="auto"/>
          </w:tcPr>
          <w:p w14:paraId="4343C11B" w14:textId="77777777" w:rsidR="00C943AB" w:rsidRPr="00CC4109" w:rsidRDefault="00C943AB" w:rsidP="00C943AB">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jc w:val="center"/>
              <w:rPr>
                <w:rFonts w:cs="Times New Roman"/>
                <w:color w:val="000000"/>
              </w:rPr>
            </w:pPr>
            <w:r w:rsidRPr="00CC4109">
              <w:rPr>
                <w:rFonts w:cs="Times New Roman"/>
                <w:color w:val="000000"/>
              </w:rPr>
              <w:t>35 to 55</w:t>
            </w:r>
          </w:p>
        </w:tc>
      </w:tr>
      <w:tr w:rsidR="00C943AB" w:rsidRPr="00CC4109" w14:paraId="7035D879" w14:textId="77777777" w:rsidTr="00901A6E">
        <w:trPr>
          <w:trHeight w:val="261"/>
        </w:trPr>
        <w:tc>
          <w:tcPr>
            <w:tcW w:w="2039" w:type="dxa"/>
            <w:shd w:val="clear" w:color="auto" w:fill="auto"/>
          </w:tcPr>
          <w:p w14:paraId="48B6D7CD" w14:textId="77777777" w:rsidR="00C943AB" w:rsidRPr="00CC4109" w:rsidRDefault="00C943AB" w:rsidP="00C943AB">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jc w:val="center"/>
              <w:rPr>
                <w:rFonts w:cs="Times New Roman"/>
                <w:color w:val="000000"/>
              </w:rPr>
            </w:pPr>
            <w:r w:rsidRPr="00CC4109">
              <w:rPr>
                <w:rFonts w:cs="Times New Roman"/>
                <w:color w:val="000000"/>
              </w:rPr>
              <w:t>No. 30 (0.600 mm)</w:t>
            </w:r>
          </w:p>
        </w:tc>
        <w:tc>
          <w:tcPr>
            <w:tcW w:w="2039" w:type="dxa"/>
            <w:shd w:val="clear" w:color="auto" w:fill="auto"/>
          </w:tcPr>
          <w:p w14:paraId="2981B628" w14:textId="77777777" w:rsidR="00C943AB" w:rsidRPr="00CC4109" w:rsidRDefault="00C943AB" w:rsidP="00C943AB">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jc w:val="center"/>
              <w:rPr>
                <w:rFonts w:cs="Times New Roman"/>
                <w:color w:val="000000"/>
              </w:rPr>
            </w:pPr>
            <w:r w:rsidRPr="00CC4109">
              <w:rPr>
                <w:rFonts w:cs="Times New Roman"/>
                <w:color w:val="000000"/>
              </w:rPr>
              <w:t>12 to 25</w:t>
            </w:r>
          </w:p>
        </w:tc>
      </w:tr>
      <w:tr w:rsidR="00C943AB" w:rsidRPr="00CC4109" w14:paraId="1014226D" w14:textId="77777777" w:rsidTr="00901A6E">
        <w:trPr>
          <w:trHeight w:val="261"/>
        </w:trPr>
        <w:tc>
          <w:tcPr>
            <w:tcW w:w="2039" w:type="dxa"/>
            <w:shd w:val="clear" w:color="auto" w:fill="auto"/>
          </w:tcPr>
          <w:p w14:paraId="5CBE7FC8" w14:textId="77777777" w:rsidR="00C943AB" w:rsidRPr="00CC4109" w:rsidRDefault="00C943AB" w:rsidP="00C943AB">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jc w:val="center"/>
              <w:rPr>
                <w:rFonts w:cs="Times New Roman"/>
                <w:color w:val="000000"/>
              </w:rPr>
            </w:pPr>
            <w:r w:rsidRPr="00CC4109">
              <w:rPr>
                <w:rFonts w:cs="Times New Roman"/>
                <w:color w:val="000000"/>
              </w:rPr>
              <w:t>No. 200 (0.075 mm)</w:t>
            </w:r>
          </w:p>
        </w:tc>
        <w:tc>
          <w:tcPr>
            <w:tcW w:w="2039" w:type="dxa"/>
            <w:shd w:val="clear" w:color="auto" w:fill="auto"/>
          </w:tcPr>
          <w:p w14:paraId="1339162B" w14:textId="77777777" w:rsidR="00C943AB" w:rsidRPr="00CC4109" w:rsidRDefault="00C943AB" w:rsidP="00C943AB">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jc w:val="center"/>
              <w:rPr>
                <w:rFonts w:cs="Times New Roman"/>
                <w:color w:val="000000"/>
              </w:rPr>
            </w:pPr>
            <w:r w:rsidRPr="00CC4109">
              <w:rPr>
                <w:rFonts w:cs="Times New Roman"/>
                <w:color w:val="000000"/>
              </w:rPr>
              <w:t>0 to 8</w:t>
            </w:r>
          </w:p>
        </w:tc>
      </w:tr>
    </w:tbl>
    <w:p w14:paraId="6F7968EA" w14:textId="77777777" w:rsidR="00090D75" w:rsidRPr="00CC4109" w:rsidRDefault="00090D75" w:rsidP="00C943AB">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ind w:left="1080"/>
      </w:pPr>
    </w:p>
    <w:p w14:paraId="1FBAD77D" w14:textId="77777777" w:rsidR="009E084D" w:rsidRPr="00CC4109" w:rsidRDefault="009E084D" w:rsidP="00C943AB">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ind w:left="1080"/>
      </w:pPr>
      <w:r w:rsidRPr="00CC4109">
        <w:t xml:space="preserve">*For California installations, Caltrans Class II </w:t>
      </w:r>
      <w:r w:rsidR="00EB4065">
        <w:t>Base</w:t>
      </w:r>
      <w:r w:rsidRPr="00CC4109">
        <w:t xml:space="preserve"> is recommended.</w:t>
      </w:r>
    </w:p>
    <w:p w14:paraId="5DE9A143" w14:textId="77777777" w:rsidR="009E084D" w:rsidRPr="00CC4109" w:rsidRDefault="009E084D" w:rsidP="00C943AB">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ind w:left="1080"/>
      </w:pPr>
    </w:p>
    <w:p w14:paraId="66DC72C9" w14:textId="77777777" w:rsidR="00C943AB" w:rsidRPr="00CC4109" w:rsidRDefault="00C943AB" w:rsidP="00C943AB">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ind w:left="1080"/>
      </w:pPr>
      <w:r w:rsidRPr="00CC4109">
        <w:t xml:space="preserve">Note: Using </w:t>
      </w:r>
      <w:r w:rsidR="00BA1D2E" w:rsidRPr="00CC4109">
        <w:t>open-</w:t>
      </w:r>
      <w:r w:rsidRPr="00CC4109">
        <w:t>graded</w:t>
      </w:r>
      <w:r w:rsidR="00BA1D2E" w:rsidRPr="00CC4109">
        <w:t xml:space="preserve"> material</w:t>
      </w:r>
      <w:r w:rsidRPr="00CC4109">
        <w:t xml:space="preserve"> (i.e</w:t>
      </w:r>
      <w:r w:rsidR="005F4145" w:rsidRPr="00CC4109">
        <w:t>. #57</w:t>
      </w:r>
      <w:r w:rsidRPr="00CC4109">
        <w:t>) may</w:t>
      </w:r>
      <w:r w:rsidR="005F4145" w:rsidRPr="00CC4109">
        <w:t xml:space="preserve"> result in shifting, and if used, consultation with manufacturer is required</w:t>
      </w:r>
      <w:r w:rsidRPr="00CC4109">
        <w:t>.</w:t>
      </w:r>
    </w:p>
    <w:p w14:paraId="322C74FE" w14:textId="77777777" w:rsidR="00872B10" w:rsidRPr="00CC4109" w:rsidRDefault="00872B10" w:rsidP="00872B10">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p>
    <w:p w14:paraId="6E91044B" w14:textId="77777777" w:rsidR="00946F2F" w:rsidRPr="00CC4109" w:rsidRDefault="00836800" w:rsidP="00BF5BC4">
      <w:pPr>
        <w:numPr>
          <w:ilvl w:val="0"/>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r w:rsidRPr="00CC4109">
        <w:t>Bedding Course</w:t>
      </w:r>
      <w:r w:rsidR="00090D75" w:rsidRPr="00CC4109">
        <w:t xml:space="preserve"> – </w:t>
      </w:r>
      <w:r w:rsidR="00BF5BC4" w:rsidRPr="00CC4109">
        <w:t>Defined as the initial material directly beneath the Drivable Grass</w:t>
      </w:r>
      <w:r w:rsidR="00BF5BC4" w:rsidRPr="00CC4109">
        <w:rPr>
          <w:rFonts w:ascii="Verdana" w:hAnsi="Verdana" w:cs="Verdana"/>
          <w:b/>
          <w:bCs/>
          <w:i/>
          <w:iCs/>
          <w:sz w:val="22"/>
          <w:szCs w:val="22"/>
          <w:vertAlign w:val="superscript"/>
        </w:rPr>
        <w:t>®</w:t>
      </w:r>
      <w:r w:rsidR="00BF5BC4" w:rsidRPr="00CC4109">
        <w:t xml:space="preserve"> mats. </w:t>
      </w:r>
      <w:r w:rsidR="008C3EB6" w:rsidRPr="00CC4109">
        <w:t xml:space="preserve">For planted applications, a </w:t>
      </w:r>
      <w:r w:rsidR="00BF5BC4" w:rsidRPr="00CC4109">
        <w:t>minimum thickness of 2 inches</w:t>
      </w:r>
      <w:r w:rsidR="008C3EB6" w:rsidRPr="00CC4109">
        <w:t xml:space="preserve"> of a thorough mix of 75% sand and 25% </w:t>
      </w:r>
      <w:r w:rsidR="00C943AB" w:rsidRPr="00CC4109">
        <w:t>fine ground</w:t>
      </w:r>
      <w:r w:rsidR="008C3EB6" w:rsidRPr="00CC4109">
        <w:t xml:space="preserve"> compost shall be used. For non-planted applications,</w:t>
      </w:r>
      <w:r w:rsidR="00BF5BC4" w:rsidRPr="00CC4109">
        <w:t xml:space="preserve"> </w:t>
      </w:r>
      <w:r w:rsidR="00A147E8" w:rsidRPr="00CC4109">
        <w:t xml:space="preserve">a ½” </w:t>
      </w:r>
      <w:r w:rsidR="00C943AB" w:rsidRPr="00CC4109">
        <w:t>nominal</w:t>
      </w:r>
      <w:r w:rsidR="00BC5EB1" w:rsidRPr="00CC4109">
        <w:t xml:space="preserve"> sand</w:t>
      </w:r>
      <w:r w:rsidR="00BF5BC4" w:rsidRPr="00CC4109">
        <w:t xml:space="preserve"> </w:t>
      </w:r>
      <w:r w:rsidR="008C3EB6" w:rsidRPr="00CC4109">
        <w:t>shall be used</w:t>
      </w:r>
      <w:r w:rsidR="00140893" w:rsidRPr="00CC4109">
        <w:t>. A uniform thickness of bedding between the base and the Drivable Grass</w:t>
      </w:r>
      <w:r w:rsidR="00140893" w:rsidRPr="00CC4109">
        <w:rPr>
          <w:rFonts w:ascii="Verdana" w:hAnsi="Verdana" w:cs="Verdana"/>
          <w:b/>
          <w:bCs/>
          <w:i/>
          <w:iCs/>
          <w:sz w:val="22"/>
          <w:szCs w:val="22"/>
          <w:vertAlign w:val="superscript"/>
        </w:rPr>
        <w:t>®</w:t>
      </w:r>
      <w:r w:rsidR="00140893" w:rsidRPr="00CC4109">
        <w:t xml:space="preserve"> is required.</w:t>
      </w:r>
    </w:p>
    <w:p w14:paraId="4C5EB126" w14:textId="77777777" w:rsidR="00090D75" w:rsidRPr="00CC4109" w:rsidRDefault="00090D75" w:rsidP="00946F2F">
      <w:pPr>
        <w:numPr>
          <w:ilvl w:val="1"/>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r w:rsidRPr="00CC4109">
        <w:t xml:space="preserve">Sand shall be clean, non-plastic, and free from deleterious or foreign matter. The sand shall be </w:t>
      </w:r>
      <w:r w:rsidR="00836800" w:rsidRPr="00CC4109">
        <w:t>sharp</w:t>
      </w:r>
      <w:r w:rsidRPr="00CC4109">
        <w:t xml:space="preserve"> </w:t>
      </w:r>
      <w:r w:rsidR="00D93C99" w:rsidRPr="00CC4109">
        <w:t>and</w:t>
      </w:r>
      <w:r w:rsidRPr="00CC4109">
        <w:t xml:space="preserve"> manufactured from crushed rock. Do not use limestone screenings stone dust</w:t>
      </w:r>
      <w:r w:rsidR="0007337E" w:rsidRPr="00CC4109">
        <w:t>.</w:t>
      </w:r>
      <w:r w:rsidRPr="00CC4109">
        <w:t xml:space="preserve"> The particles shall conform to the grading requirements shown below:</w:t>
      </w:r>
    </w:p>
    <w:p w14:paraId="67BEDB0A" w14:textId="77777777" w:rsidR="00090D75" w:rsidRPr="00CC4109" w:rsidRDefault="00090D75" w:rsidP="00A407B5">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ind w:left="720"/>
      </w:pPr>
    </w:p>
    <w:p w14:paraId="1FE5FF7A" w14:textId="77777777" w:rsidR="00090D75" w:rsidRPr="00CC4109" w:rsidRDefault="00090D75" w:rsidP="00A407B5">
      <w:pPr>
        <w:autoSpaceDE w:val="0"/>
        <w:autoSpaceDN w:val="0"/>
        <w:adjustRightInd w:val="0"/>
        <w:ind w:left="1530"/>
      </w:pPr>
      <w:r w:rsidRPr="00CC4109">
        <w:t>ASTM C33 CSA A23.1-M94</w:t>
      </w:r>
    </w:p>
    <w:p w14:paraId="5586B3ED" w14:textId="77777777" w:rsidR="00090D75" w:rsidRPr="00CC4109" w:rsidRDefault="00090D75" w:rsidP="00AA48C1">
      <w:pPr>
        <w:autoSpaceDE w:val="0"/>
        <w:autoSpaceDN w:val="0"/>
        <w:adjustRightInd w:val="0"/>
        <w:spacing w:after="120"/>
        <w:ind w:left="1526"/>
      </w:pPr>
      <w:r w:rsidRPr="00CC4109">
        <w:t xml:space="preserve">Sieve Size </w:t>
      </w:r>
      <w:r w:rsidRPr="00CC4109">
        <w:tab/>
      </w:r>
      <w:r w:rsidRPr="00CC4109">
        <w:tab/>
        <w:t xml:space="preserve">Percent Passing </w:t>
      </w:r>
      <w:r w:rsidRPr="00CC4109">
        <w:tab/>
      </w:r>
    </w:p>
    <w:p w14:paraId="2BB16550" w14:textId="77777777" w:rsidR="00090D75" w:rsidRPr="00CC4109" w:rsidRDefault="00090D75" w:rsidP="00A407B5">
      <w:pPr>
        <w:autoSpaceDE w:val="0"/>
        <w:autoSpaceDN w:val="0"/>
        <w:adjustRightInd w:val="0"/>
        <w:ind w:left="1530"/>
      </w:pPr>
      <w:r w:rsidRPr="00CC4109">
        <w:t xml:space="preserve">3/8 in. (9.5 mm) </w:t>
      </w:r>
      <w:r w:rsidRPr="00CC4109">
        <w:tab/>
        <w:t xml:space="preserve">100 </w:t>
      </w:r>
      <w:r w:rsidRPr="00CC4109">
        <w:tab/>
      </w:r>
      <w:r w:rsidRPr="00CC4109">
        <w:tab/>
      </w:r>
      <w:r w:rsidRPr="00CC4109">
        <w:tab/>
      </w:r>
    </w:p>
    <w:p w14:paraId="4F887C36" w14:textId="77777777" w:rsidR="00090D75" w:rsidRPr="00CC4109" w:rsidRDefault="00090D75" w:rsidP="00A407B5">
      <w:pPr>
        <w:autoSpaceDE w:val="0"/>
        <w:autoSpaceDN w:val="0"/>
        <w:adjustRightInd w:val="0"/>
        <w:ind w:left="1530"/>
      </w:pPr>
      <w:r w:rsidRPr="00CC4109">
        <w:t xml:space="preserve">No. 4 (4.75 mm) </w:t>
      </w:r>
      <w:r w:rsidRPr="00CC4109">
        <w:tab/>
        <w:t xml:space="preserve">95 to 100 </w:t>
      </w:r>
      <w:r w:rsidRPr="00CC4109">
        <w:tab/>
      </w:r>
      <w:r w:rsidRPr="00CC4109">
        <w:tab/>
      </w:r>
    </w:p>
    <w:p w14:paraId="42120EC4" w14:textId="77777777" w:rsidR="00090D75" w:rsidRPr="00CC4109" w:rsidRDefault="00090D75" w:rsidP="00A407B5">
      <w:pPr>
        <w:autoSpaceDE w:val="0"/>
        <w:autoSpaceDN w:val="0"/>
        <w:adjustRightInd w:val="0"/>
        <w:ind w:left="1530"/>
      </w:pPr>
      <w:r w:rsidRPr="00CC4109">
        <w:t xml:space="preserve">No. 8 (2.36 mm) </w:t>
      </w:r>
      <w:r w:rsidRPr="00CC4109">
        <w:tab/>
        <w:t xml:space="preserve">85 to 100 </w:t>
      </w:r>
      <w:r w:rsidRPr="00CC4109">
        <w:tab/>
      </w:r>
      <w:r w:rsidRPr="00CC4109">
        <w:tab/>
      </w:r>
    </w:p>
    <w:p w14:paraId="49CD454D" w14:textId="77777777" w:rsidR="00090D75" w:rsidRPr="00CC4109" w:rsidRDefault="00090D75" w:rsidP="00A407B5">
      <w:pPr>
        <w:autoSpaceDE w:val="0"/>
        <w:autoSpaceDN w:val="0"/>
        <w:adjustRightInd w:val="0"/>
        <w:ind w:left="1530"/>
      </w:pPr>
      <w:r w:rsidRPr="00CC4109">
        <w:t xml:space="preserve">No. 16 (1.18 mm) </w:t>
      </w:r>
      <w:r w:rsidRPr="00CC4109">
        <w:tab/>
        <w:t xml:space="preserve">50 to 85 </w:t>
      </w:r>
      <w:r w:rsidRPr="00CC4109">
        <w:tab/>
      </w:r>
      <w:r w:rsidRPr="00CC4109">
        <w:tab/>
      </w:r>
    </w:p>
    <w:p w14:paraId="62E87B7A" w14:textId="77777777" w:rsidR="00090D75" w:rsidRPr="00CC4109" w:rsidRDefault="00090D75" w:rsidP="00A407B5">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ind w:left="1530"/>
      </w:pPr>
      <w:r w:rsidRPr="00CC4109">
        <w:t xml:space="preserve">No. 30 (0.600 mm) </w:t>
      </w:r>
      <w:r w:rsidRPr="00CC4109">
        <w:tab/>
        <w:t xml:space="preserve">25 to 60 </w:t>
      </w:r>
      <w:r w:rsidRPr="00CC4109">
        <w:tab/>
      </w:r>
      <w:r w:rsidRPr="00CC4109">
        <w:tab/>
      </w:r>
    </w:p>
    <w:p w14:paraId="0BD5F5BA" w14:textId="77777777" w:rsidR="00090D75" w:rsidRPr="00CC4109" w:rsidRDefault="00090D75" w:rsidP="00A407B5">
      <w:pPr>
        <w:autoSpaceDE w:val="0"/>
        <w:autoSpaceDN w:val="0"/>
        <w:adjustRightInd w:val="0"/>
        <w:ind w:left="1530"/>
      </w:pPr>
      <w:r w:rsidRPr="00CC4109">
        <w:t xml:space="preserve">No. 50 (0.300mm) </w:t>
      </w:r>
      <w:r w:rsidRPr="00CC4109">
        <w:tab/>
        <w:t xml:space="preserve">0 to 30 </w:t>
      </w:r>
      <w:r w:rsidRPr="00CC4109">
        <w:tab/>
      </w:r>
      <w:r w:rsidRPr="00CC4109">
        <w:tab/>
      </w:r>
      <w:r w:rsidRPr="00CC4109">
        <w:tab/>
      </w:r>
    </w:p>
    <w:p w14:paraId="2A40A475" w14:textId="77777777" w:rsidR="00090D75" w:rsidRDefault="00090D75" w:rsidP="00A407B5">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ind w:left="1530"/>
      </w:pPr>
      <w:r w:rsidRPr="00CC4109">
        <w:t xml:space="preserve">No. 100 (0.15mm) </w:t>
      </w:r>
      <w:r w:rsidRPr="00CC4109">
        <w:tab/>
        <w:t xml:space="preserve">2 to 10 </w:t>
      </w:r>
      <w:r w:rsidRPr="00CC4109">
        <w:tab/>
      </w:r>
    </w:p>
    <w:p w14:paraId="0CF1E5B6" w14:textId="77777777" w:rsidR="0096495B" w:rsidRPr="00CC4109" w:rsidRDefault="0096495B" w:rsidP="00A407B5">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ind w:left="1530"/>
      </w:pPr>
    </w:p>
    <w:p w14:paraId="37063C5A" w14:textId="77777777" w:rsidR="00946F2F" w:rsidRPr="00CC4109" w:rsidRDefault="00BC5EB1" w:rsidP="00A15A96">
      <w:pPr>
        <w:numPr>
          <w:ilvl w:val="1"/>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r w:rsidRPr="00CC4109">
        <w:t>Compost</w:t>
      </w:r>
      <w:r w:rsidR="00946F2F" w:rsidRPr="00CC4109">
        <w:t xml:space="preserve"> material </w:t>
      </w:r>
      <w:r w:rsidR="00A15A96" w:rsidRPr="00CC4109">
        <w:t>is defined as finely ground, well screened composted products such as   composted manures, mushroom compost or green-waste compost. Material should be able to mix well with sand</w:t>
      </w:r>
      <w:r w:rsidR="00150787" w:rsidRPr="00CC4109">
        <w:t>,</w:t>
      </w:r>
      <w:r w:rsidR="00A15A96" w:rsidRPr="00CC4109">
        <w:t xml:space="preserve"> able to hold moisture</w:t>
      </w:r>
      <w:r w:rsidRPr="00CC4109">
        <w:t>,</w:t>
      </w:r>
      <w:r w:rsidR="00A15A96" w:rsidRPr="00CC4109">
        <w:t xml:space="preserve"> and provide nutrient.</w:t>
      </w:r>
      <w:r w:rsidR="00743B2F" w:rsidRPr="00CC4109">
        <w:t xml:space="preserve"> </w:t>
      </w:r>
    </w:p>
    <w:p w14:paraId="05461C3F" w14:textId="77777777" w:rsidR="00090D75" w:rsidRPr="00CC4109" w:rsidRDefault="00090D75" w:rsidP="00A407B5">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ind w:left="1530"/>
      </w:pPr>
      <w:r w:rsidRPr="00CC4109">
        <w:tab/>
      </w:r>
      <w:r w:rsidRPr="00CC4109">
        <w:tab/>
      </w:r>
    </w:p>
    <w:p w14:paraId="6DB63E4D" w14:textId="77777777" w:rsidR="00090D75" w:rsidRPr="00CC4109" w:rsidRDefault="00090D75" w:rsidP="00A407B5">
      <w:pPr>
        <w:numPr>
          <w:ilvl w:val="0"/>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r w:rsidRPr="00CC4109">
        <w:t xml:space="preserve">Infill – Infill for planting applications </w:t>
      </w:r>
      <w:r w:rsidR="005E37F4" w:rsidRPr="00CC4109">
        <w:t>shall be the same as the bedding course.</w:t>
      </w:r>
      <w:r w:rsidRPr="00CC4109">
        <w:t xml:space="preserve"> Infill not intended to support vegetation is likely to consist of </w:t>
      </w:r>
      <w:r w:rsidR="00BC218E" w:rsidRPr="00CC4109">
        <w:t>3/8” minus</w:t>
      </w:r>
      <w:r w:rsidR="00C943AB" w:rsidRPr="00CC4109">
        <w:t xml:space="preserve"> crushed angular stone,</w:t>
      </w:r>
      <w:r w:rsidR="004B02DF" w:rsidRPr="00CC4109">
        <w:t xml:space="preserve"> </w:t>
      </w:r>
      <w:r w:rsidR="00BC218E" w:rsidRPr="00CC4109">
        <w:t>dec</w:t>
      </w:r>
      <w:r w:rsidR="004B02DF" w:rsidRPr="00CC4109">
        <w:t>omposed granite</w:t>
      </w:r>
      <w:r w:rsidR="00C943AB" w:rsidRPr="00CC4109">
        <w:t xml:space="preserve">, </w:t>
      </w:r>
      <w:r w:rsidR="005F4145" w:rsidRPr="00CC4109">
        <w:t xml:space="preserve">and </w:t>
      </w:r>
      <w:r w:rsidR="00C943AB" w:rsidRPr="00CC4109">
        <w:t>artificial turf.</w:t>
      </w:r>
    </w:p>
    <w:p w14:paraId="038110A1" w14:textId="77777777" w:rsidR="00090D75" w:rsidRPr="00CC4109" w:rsidRDefault="00090D75" w:rsidP="00640576">
      <w:pPr>
        <w:numPr>
          <w:ilvl w:val="0"/>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r w:rsidRPr="00CC4109">
        <w:t xml:space="preserve">Grass - </w:t>
      </w:r>
      <w:r w:rsidR="004A39D6" w:rsidRPr="00CC4109">
        <w:t>Use approved seed</w:t>
      </w:r>
      <w:r w:rsidR="00140893" w:rsidRPr="00CC4109">
        <w:t>, hydroseed mix,</w:t>
      </w:r>
      <w:r w:rsidR="004A39D6" w:rsidRPr="00CC4109">
        <w:t xml:space="preserve"> or sod as specified for site specific application.</w:t>
      </w:r>
    </w:p>
    <w:p w14:paraId="09679F52" w14:textId="77777777" w:rsidR="00090D75" w:rsidRPr="00CC4109" w:rsidRDefault="00A15A96" w:rsidP="00640576">
      <w:pPr>
        <w:numPr>
          <w:ilvl w:val="0"/>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r w:rsidRPr="00CC4109">
        <w:t xml:space="preserve">Seed Cover </w:t>
      </w:r>
      <w:r w:rsidR="0007337E" w:rsidRPr="00CC4109">
        <w:t>–</w:t>
      </w:r>
      <w:r w:rsidR="00090D75" w:rsidRPr="00CC4109">
        <w:t xml:space="preserve"> </w:t>
      </w:r>
      <w:r w:rsidR="0007337E" w:rsidRPr="00CC4109">
        <w:t>Use approved seed cover to retain moisture during germination of seed.</w:t>
      </w:r>
    </w:p>
    <w:p w14:paraId="6757D46B" w14:textId="77777777" w:rsidR="00090D75" w:rsidRPr="00CC4109" w:rsidRDefault="00090D75" w:rsidP="00822683">
      <w:pPr>
        <w:numPr>
          <w:ilvl w:val="0"/>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r w:rsidRPr="00CC4109">
        <w:t>Fertilizer - A commercial “starter” fertilizer shall be used. Check with local grass supplier for recommendations.</w:t>
      </w:r>
    </w:p>
    <w:p w14:paraId="2F7CFF96" w14:textId="77777777" w:rsidR="00090D75" w:rsidRPr="00CC4109" w:rsidRDefault="00090D75">
      <w:pPr>
        <w:pStyle w:val="Indents"/>
        <w:spacing w:before="20" w:after="20"/>
        <w:ind w:left="0" w:firstLine="0"/>
      </w:pPr>
    </w:p>
    <w:p w14:paraId="6965FADA" w14:textId="77777777" w:rsidR="00A66BAF" w:rsidRDefault="00A66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rPr>
          <w:b/>
          <w:bCs/>
        </w:rPr>
      </w:pPr>
    </w:p>
    <w:p w14:paraId="0855637A" w14:textId="77777777" w:rsidR="00090D75" w:rsidRPr="00CC4109" w:rsidRDefault="00090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rPr>
          <w:b/>
          <w:bCs/>
        </w:rPr>
      </w:pPr>
      <w:r w:rsidRPr="00CC4109">
        <w:rPr>
          <w:b/>
          <w:bCs/>
        </w:rPr>
        <w:t>PART 3:</w:t>
      </w:r>
      <w:r w:rsidRPr="00CC4109">
        <w:rPr>
          <w:b/>
          <w:bCs/>
        </w:rPr>
        <w:tab/>
        <w:t>EXECUTION</w:t>
      </w:r>
    </w:p>
    <w:p w14:paraId="4ED5F079" w14:textId="77777777" w:rsidR="00090D75" w:rsidRPr="00CC4109" w:rsidRDefault="00090D75" w:rsidP="006645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bCs/>
        </w:rPr>
      </w:pPr>
      <w:r w:rsidRPr="00CC4109">
        <w:rPr>
          <w:b/>
          <w:bCs/>
        </w:rPr>
        <w:t>3.01</w:t>
      </w:r>
      <w:r w:rsidRPr="00CC4109">
        <w:rPr>
          <w:b/>
          <w:bCs/>
        </w:rPr>
        <w:tab/>
        <w:t xml:space="preserve">Subgrade Preparation  </w:t>
      </w:r>
      <w:r w:rsidRPr="00CC4109">
        <w:rPr>
          <w:b/>
          <w:bCs/>
        </w:rPr>
        <w:tab/>
      </w:r>
    </w:p>
    <w:p w14:paraId="007731CB" w14:textId="77777777" w:rsidR="00090D75" w:rsidRPr="00CC4109" w:rsidRDefault="00090D75" w:rsidP="00CE0F80">
      <w:pPr>
        <w:pStyle w:val="Indents"/>
        <w:numPr>
          <w:ilvl w:val="0"/>
          <w:numId w:val="18"/>
        </w:numPr>
        <w:spacing w:before="120"/>
      </w:pPr>
      <w:r w:rsidRPr="00CC4109">
        <w:t>Vertical depth to accommodate structural section (if app</w:t>
      </w:r>
      <w:r w:rsidR="00720D47" w:rsidRPr="00CC4109">
        <w:t>licable) of base aggregate, bedding</w:t>
      </w:r>
      <w:r w:rsidRPr="00CC4109">
        <w:t xml:space="preserve"> layer, and Drivable Grass</w:t>
      </w:r>
      <w:r w:rsidRPr="00CC4109">
        <w:rPr>
          <w:rFonts w:ascii="Verdana" w:hAnsi="Verdana" w:cs="Verdana"/>
          <w:b/>
          <w:bCs/>
          <w:i/>
          <w:iCs/>
          <w:sz w:val="22"/>
          <w:szCs w:val="22"/>
          <w:vertAlign w:val="superscript"/>
        </w:rPr>
        <w:t>®</w:t>
      </w:r>
      <w:r w:rsidRPr="00CC4109">
        <w:t xml:space="preserve"> mat thickness. </w:t>
      </w:r>
    </w:p>
    <w:p w14:paraId="77BDF86F" w14:textId="77777777" w:rsidR="00090D75" w:rsidRPr="00CC4109" w:rsidRDefault="00090D75">
      <w:pPr>
        <w:pStyle w:val="Indents"/>
        <w:numPr>
          <w:ilvl w:val="0"/>
          <w:numId w:val="18"/>
        </w:numPr>
        <w:spacing w:before="20" w:after="20"/>
      </w:pPr>
      <w:r w:rsidRPr="00CC4109">
        <w:t xml:space="preserve">Excavate to the lines and grades shown on the construction drawings. </w:t>
      </w:r>
    </w:p>
    <w:p w14:paraId="4DF0A34D" w14:textId="77777777" w:rsidR="00090D75" w:rsidRPr="00CC4109" w:rsidRDefault="00090D75">
      <w:pPr>
        <w:pStyle w:val="Indents"/>
        <w:numPr>
          <w:ilvl w:val="0"/>
          <w:numId w:val="18"/>
        </w:numPr>
        <w:spacing w:before="20" w:after="20"/>
      </w:pPr>
      <w:r w:rsidRPr="00CC4109">
        <w:t xml:space="preserve">Install any mow strips or curbs as specified. </w:t>
      </w:r>
    </w:p>
    <w:p w14:paraId="23B5926C" w14:textId="77777777" w:rsidR="00090D75" w:rsidRPr="00CC4109" w:rsidRDefault="00090D75">
      <w:pPr>
        <w:pStyle w:val="Indents"/>
        <w:numPr>
          <w:ilvl w:val="0"/>
          <w:numId w:val="18"/>
        </w:numPr>
        <w:spacing w:before="20" w:after="20"/>
      </w:pPr>
      <w:r w:rsidRPr="00CC4109">
        <w:t>Proof roll foundation area as directed to determine if remedial work is required.</w:t>
      </w:r>
    </w:p>
    <w:p w14:paraId="07BEFDB9" w14:textId="77777777" w:rsidR="00720D47" w:rsidRPr="00CC4109" w:rsidRDefault="00720D47" w:rsidP="00720D47">
      <w:pPr>
        <w:pStyle w:val="Indents"/>
        <w:numPr>
          <w:ilvl w:val="0"/>
          <w:numId w:val="18"/>
        </w:numPr>
        <w:spacing w:before="20" w:after="20"/>
      </w:pPr>
      <w:r w:rsidRPr="00CC4109">
        <w:t>Over</w:t>
      </w:r>
      <w:r w:rsidRPr="00CC4109">
        <w:noBreakHyphen/>
        <w:t>excavation and replacement of unsuitable subgrade soils with approved compacted fill shall be compensated as agreed upon with the Owner.</w:t>
      </w:r>
    </w:p>
    <w:p w14:paraId="4518566F" w14:textId="77777777" w:rsidR="00D7472C" w:rsidRPr="00CC4109" w:rsidRDefault="00090D75" w:rsidP="00D7472C">
      <w:pPr>
        <w:pStyle w:val="Indents"/>
        <w:numPr>
          <w:ilvl w:val="0"/>
          <w:numId w:val="18"/>
        </w:numPr>
        <w:spacing w:before="120"/>
      </w:pPr>
      <w:r w:rsidRPr="00CC4109">
        <w:t xml:space="preserve">Owner's representative shall inspect the </w:t>
      </w:r>
      <w:r w:rsidR="002C73E1" w:rsidRPr="00CC4109">
        <w:t>subgrade</w:t>
      </w:r>
      <w:r w:rsidRPr="00CC4109">
        <w:t xml:space="preserve"> and approve prior to placement of base material or fill soils.</w:t>
      </w:r>
      <w:r w:rsidR="00720D47" w:rsidRPr="00CC4109">
        <w:t xml:space="preserve"> </w:t>
      </w:r>
    </w:p>
    <w:p w14:paraId="51B8AAF4" w14:textId="77777777" w:rsidR="00D7472C" w:rsidRPr="00CC4109" w:rsidRDefault="00D7472C" w:rsidP="00D7472C">
      <w:pPr>
        <w:pStyle w:val="Indents"/>
        <w:numPr>
          <w:ilvl w:val="0"/>
          <w:numId w:val="18"/>
        </w:numPr>
        <w:spacing w:before="120"/>
      </w:pPr>
      <w:r w:rsidRPr="00CC4109">
        <w:t xml:space="preserve">Install irrigation system (if required) to the specified depth and location as required by the contract drawings. </w:t>
      </w:r>
    </w:p>
    <w:p w14:paraId="3483292F" w14:textId="77777777" w:rsidR="00090D75" w:rsidRPr="00CC4109" w:rsidRDefault="00090D75" w:rsidP="001E16DB">
      <w:pPr>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b/>
          <w:bCs/>
        </w:rPr>
      </w:pPr>
      <w:r w:rsidRPr="00CC4109">
        <w:rPr>
          <w:b/>
          <w:bCs/>
        </w:rPr>
        <w:lastRenderedPageBreak/>
        <w:t xml:space="preserve">Installation of Aggregate Base and </w:t>
      </w:r>
      <w:r w:rsidR="00C83E30" w:rsidRPr="00CC4109">
        <w:rPr>
          <w:b/>
          <w:bCs/>
        </w:rPr>
        <w:t>Bedding Layer</w:t>
      </w:r>
    </w:p>
    <w:p w14:paraId="26CFC20C" w14:textId="77777777" w:rsidR="00090D75" w:rsidRPr="00CC4109" w:rsidRDefault="00090D75" w:rsidP="00D7472C">
      <w:pPr>
        <w:pStyle w:val="Indents"/>
        <w:numPr>
          <w:ilvl w:val="0"/>
          <w:numId w:val="31"/>
        </w:numPr>
        <w:spacing w:before="120"/>
      </w:pPr>
      <w:r w:rsidRPr="00CC4109">
        <w:t>Install and compact aggregate base as required by the contract drawings.</w:t>
      </w:r>
      <w:r w:rsidR="00D7472C" w:rsidRPr="00CC4109">
        <w:t xml:space="preserve"> The recommended base surface should be +/- 3/8” over a 10 ft. straight edge.</w:t>
      </w:r>
    </w:p>
    <w:p w14:paraId="0B541543" w14:textId="77777777" w:rsidR="00090D75" w:rsidRPr="00CC4109" w:rsidRDefault="00090D75" w:rsidP="00D7472C">
      <w:pPr>
        <w:pStyle w:val="Indents"/>
        <w:numPr>
          <w:ilvl w:val="0"/>
          <w:numId w:val="31"/>
        </w:numPr>
        <w:spacing w:before="20" w:after="20"/>
      </w:pPr>
      <w:r w:rsidRPr="00CC4109">
        <w:t>Install, level</w:t>
      </w:r>
      <w:r w:rsidR="002C73E1" w:rsidRPr="00CC4109">
        <w:t xml:space="preserve"> to a uniform thickness,</w:t>
      </w:r>
      <w:r w:rsidRPr="00CC4109">
        <w:t xml:space="preserve"> and compact </w:t>
      </w:r>
      <w:r w:rsidR="00BC218E" w:rsidRPr="00CC4109">
        <w:t>bedding course</w:t>
      </w:r>
      <w:r w:rsidRPr="00CC4109">
        <w:t xml:space="preserve"> upon which permeable, flexible and plantable pavement system will be </w:t>
      </w:r>
      <w:r w:rsidR="00E2345B" w:rsidRPr="00CC4109">
        <w:t>placed</w:t>
      </w:r>
      <w:r w:rsidRPr="00CC4109">
        <w:t xml:space="preserve">. </w:t>
      </w:r>
      <w:bookmarkStart w:id="0" w:name="OLE_LINK1"/>
    </w:p>
    <w:p w14:paraId="33C06915" w14:textId="77777777" w:rsidR="00872B10" w:rsidRPr="00CC4109" w:rsidRDefault="00872B10" w:rsidP="00A66BAF">
      <w:pPr>
        <w:pStyle w:val="Indents"/>
        <w:spacing w:before="20" w:after="20"/>
        <w:ind w:left="0" w:firstLine="0"/>
      </w:pPr>
    </w:p>
    <w:bookmarkEnd w:id="0"/>
    <w:p w14:paraId="778C17E0" w14:textId="77777777" w:rsidR="00090D75" w:rsidRPr="00CC4109" w:rsidRDefault="00090D75" w:rsidP="001E16DB">
      <w:pPr>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b/>
          <w:bCs/>
        </w:rPr>
      </w:pPr>
      <w:r w:rsidRPr="00CC4109">
        <w:rPr>
          <w:b/>
          <w:bCs/>
        </w:rPr>
        <w:t xml:space="preserve">Install Drivable Grass </w:t>
      </w:r>
      <w:r w:rsidRPr="00CC4109">
        <w:rPr>
          <w:b/>
          <w:bCs/>
          <w:sz w:val="24"/>
          <w:szCs w:val="24"/>
          <w:vertAlign w:val="superscript"/>
        </w:rPr>
        <w:t>®</w:t>
      </w:r>
      <w:r w:rsidRPr="00CC4109">
        <w:rPr>
          <w:b/>
          <w:bCs/>
          <w:sz w:val="24"/>
          <w:szCs w:val="24"/>
        </w:rPr>
        <w:t xml:space="preserve"> </w:t>
      </w:r>
      <w:r w:rsidRPr="00CC4109">
        <w:rPr>
          <w:b/>
          <w:bCs/>
        </w:rPr>
        <w:t>Pavement System</w:t>
      </w:r>
    </w:p>
    <w:p w14:paraId="547CF6FE" w14:textId="77777777" w:rsidR="00090D75" w:rsidRPr="00CC4109" w:rsidRDefault="00090D75" w:rsidP="00CE0F80">
      <w:pPr>
        <w:pStyle w:val="Indents"/>
        <w:numPr>
          <w:ilvl w:val="0"/>
          <w:numId w:val="21"/>
        </w:numPr>
        <w:spacing w:before="120"/>
      </w:pPr>
      <w:r w:rsidRPr="00CC4109">
        <w:t>Install permeable, flexible, and plantable pavement system in accordance with the manufacturer’s guidelines.</w:t>
      </w:r>
    </w:p>
    <w:p w14:paraId="591C499C" w14:textId="77777777" w:rsidR="00090D75" w:rsidRPr="00CC4109" w:rsidRDefault="00090D75">
      <w:pPr>
        <w:pStyle w:val="Indents"/>
        <w:numPr>
          <w:ilvl w:val="0"/>
          <w:numId w:val="21"/>
        </w:numPr>
        <w:spacing w:before="20" w:after="20"/>
      </w:pPr>
      <w:r w:rsidRPr="00CC4109">
        <w:t>Install system to the line, grades and locations required by the contract documents.</w:t>
      </w:r>
    </w:p>
    <w:p w14:paraId="2D40CF9F" w14:textId="77777777" w:rsidR="00867BE9" w:rsidRPr="003E1BFE" w:rsidRDefault="00867BE9" w:rsidP="00867BE9">
      <w:pPr>
        <w:pStyle w:val="Indents"/>
        <w:numPr>
          <w:ilvl w:val="0"/>
          <w:numId w:val="21"/>
        </w:numPr>
        <w:spacing w:before="20" w:after="20"/>
      </w:pPr>
      <w:r w:rsidRPr="003E1BFE">
        <w:t>Install mats in one axial direction. Butt mats against each other leaving no significant gaps. Adjust mats as required to maintain good grid pattern alignment.</w:t>
      </w:r>
      <w:r w:rsidR="002C73E1" w:rsidRPr="003E1BFE">
        <w:t xml:space="preserve"> For vehicular driving, a running bond pattern is recommended.</w:t>
      </w:r>
    </w:p>
    <w:p w14:paraId="2A69DA75" w14:textId="77777777" w:rsidR="00C83E30" w:rsidRPr="003E1BFE" w:rsidRDefault="00C83E30" w:rsidP="00867BE9">
      <w:pPr>
        <w:pStyle w:val="Indents"/>
        <w:numPr>
          <w:ilvl w:val="0"/>
          <w:numId w:val="21"/>
        </w:numPr>
        <w:spacing w:before="20" w:after="20"/>
      </w:pPr>
      <w:r w:rsidRPr="003E1BFE">
        <w:rPr>
          <w:spacing w:val="-6"/>
        </w:rPr>
        <w:t>Compact and seat the grids into the bedding course using a low-amplitude, 75-90 Hz plate compactor capabl</w:t>
      </w:r>
      <w:r w:rsidR="00F13E91" w:rsidRPr="003E1BFE">
        <w:rPr>
          <w:spacing w:val="-6"/>
        </w:rPr>
        <w:t>e of at least 4,000 lbs.</w:t>
      </w:r>
      <w:r w:rsidRPr="003E1BFE">
        <w:rPr>
          <w:spacing w:val="-6"/>
        </w:rPr>
        <w:t xml:space="preserve"> centrifugal compaction force. Use </w:t>
      </w:r>
      <w:r w:rsidR="00F13E91" w:rsidRPr="003E1BFE">
        <w:rPr>
          <w:spacing w:val="-6"/>
        </w:rPr>
        <w:t>a fabric or</w:t>
      </w:r>
      <w:r w:rsidRPr="003E1BFE">
        <w:rPr>
          <w:spacing w:val="-6"/>
        </w:rPr>
        <w:t xml:space="preserve"> pad between the compactor and </w:t>
      </w:r>
      <w:r w:rsidR="007B382C" w:rsidRPr="003E1BFE">
        <w:rPr>
          <w:spacing w:val="-6"/>
        </w:rPr>
        <w:t>concrete mats</w:t>
      </w:r>
      <w:r w:rsidRPr="003E1BFE">
        <w:rPr>
          <w:spacing w:val="-6"/>
        </w:rPr>
        <w:t xml:space="preserve"> to prevent cracking or chipping.</w:t>
      </w:r>
    </w:p>
    <w:p w14:paraId="39EE9039" w14:textId="77777777" w:rsidR="00F86ABA" w:rsidRPr="00CC4109" w:rsidRDefault="00F86ABA" w:rsidP="00F86ABA">
      <w:pPr>
        <w:numPr>
          <w:ilvl w:val="0"/>
          <w:numId w:val="21"/>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pPr>
      <w:r w:rsidRPr="003E1BFE">
        <w:t>For non-planted infills, staking</w:t>
      </w:r>
      <w:r w:rsidRPr="00CC4109">
        <w:t xml:space="preserve"> is </w:t>
      </w:r>
      <w:r w:rsidR="00C943AB" w:rsidRPr="00CC4109">
        <w:t>recommended</w:t>
      </w:r>
      <w:r w:rsidR="00A147E8" w:rsidRPr="00CC4109">
        <w:t>. Also, for crushed angular rock infills,</w:t>
      </w:r>
      <w:r w:rsidRPr="00CC4109">
        <w:t xml:space="preserve"> ½” of sand should be used </w:t>
      </w:r>
      <w:r w:rsidR="00A147E8" w:rsidRPr="00CC4109">
        <w:t xml:space="preserve">to </w:t>
      </w:r>
      <w:r w:rsidRPr="00CC4109">
        <w:t>fill the joints between the mats</w:t>
      </w:r>
      <w:r w:rsidR="00A147E8" w:rsidRPr="00CC4109">
        <w:t xml:space="preserve"> before the</w:t>
      </w:r>
      <w:r w:rsidR="009E084D" w:rsidRPr="00CC4109">
        <w:t xml:space="preserve"> crushed</w:t>
      </w:r>
      <w:r w:rsidR="00A147E8" w:rsidRPr="00CC4109">
        <w:t xml:space="preserve"> angular rock is installed</w:t>
      </w:r>
      <w:r w:rsidRPr="00CC4109">
        <w:t xml:space="preserve">.  </w:t>
      </w:r>
    </w:p>
    <w:p w14:paraId="101FACC2" w14:textId="77777777" w:rsidR="00F86ABA" w:rsidRPr="00CC4109" w:rsidRDefault="00F86ABA" w:rsidP="00F86ABA">
      <w:pPr>
        <w:pStyle w:val="Indents"/>
        <w:spacing w:before="20" w:after="20"/>
        <w:ind w:left="1080" w:firstLine="0"/>
      </w:pPr>
    </w:p>
    <w:p w14:paraId="2A333DFC" w14:textId="77777777" w:rsidR="00090D75" w:rsidRPr="00CC4109" w:rsidRDefault="00090D75" w:rsidP="001E16DB">
      <w:pPr>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b/>
          <w:bCs/>
        </w:rPr>
      </w:pPr>
      <w:r w:rsidRPr="00CC4109">
        <w:rPr>
          <w:b/>
          <w:bCs/>
        </w:rPr>
        <w:t>Fill System with Infill Material</w:t>
      </w:r>
    </w:p>
    <w:p w14:paraId="0ADDA62C" w14:textId="77777777" w:rsidR="00D22B63" w:rsidRPr="00CC4109" w:rsidRDefault="00D22B63" w:rsidP="00D22B63">
      <w:pPr>
        <w:pStyle w:val="Indents"/>
        <w:numPr>
          <w:ilvl w:val="0"/>
          <w:numId w:val="22"/>
        </w:numPr>
        <w:spacing w:before="20" w:after="20"/>
      </w:pPr>
      <w:r w:rsidRPr="00CC4109">
        <w:t xml:space="preserve">Infill </w:t>
      </w:r>
      <w:r w:rsidR="002C73E1" w:rsidRPr="00CC4109">
        <w:t>for planted applications is</w:t>
      </w:r>
      <w:r w:rsidRPr="00CC4109">
        <w:t xml:space="preserve"> to be comprised </w:t>
      </w:r>
      <w:r w:rsidR="00E2345B" w:rsidRPr="00CC4109">
        <w:t>of the same material as the bedding course.</w:t>
      </w:r>
    </w:p>
    <w:p w14:paraId="743C8D3E" w14:textId="77777777" w:rsidR="00F86ABA" w:rsidRPr="00CC4109" w:rsidRDefault="00F86ABA" w:rsidP="00F86ABA">
      <w:pPr>
        <w:pStyle w:val="Indents"/>
        <w:numPr>
          <w:ilvl w:val="0"/>
          <w:numId w:val="22"/>
        </w:numPr>
        <w:spacing w:before="20" w:after="20"/>
      </w:pPr>
      <w:r w:rsidRPr="00CC4109">
        <w:t>Spread infill uniformly across the mats with a push broom. Leave the infill about ¼” below the concrete pad surface.</w:t>
      </w:r>
    </w:p>
    <w:p w14:paraId="52038A9E" w14:textId="77777777" w:rsidR="00090D75" w:rsidRPr="00CC4109" w:rsidRDefault="00090D75" w:rsidP="00D22B63">
      <w:pPr>
        <w:pStyle w:val="Indents"/>
        <w:numPr>
          <w:ilvl w:val="0"/>
          <w:numId w:val="22"/>
        </w:numPr>
        <w:spacing w:before="20" w:after="20"/>
      </w:pPr>
      <w:r w:rsidRPr="00CC4109">
        <w:t xml:space="preserve">For </w:t>
      </w:r>
      <w:r w:rsidR="002C73E1" w:rsidRPr="00CC4109">
        <w:t>installations specified</w:t>
      </w:r>
      <w:r w:rsidRPr="00CC4109">
        <w:t xml:space="preserve"> without vegetation, mats may be fil</w:t>
      </w:r>
      <w:r w:rsidR="008124DB" w:rsidRPr="00CC4109">
        <w:t>led with decomposed granite</w:t>
      </w:r>
      <w:r w:rsidR="00F86ABA" w:rsidRPr="00CC4109">
        <w:t xml:space="preserve">, </w:t>
      </w:r>
      <w:r w:rsidR="00B202FB" w:rsidRPr="00CC4109">
        <w:t xml:space="preserve">3/8” </w:t>
      </w:r>
      <w:r w:rsidRPr="00CC4109">
        <w:t>crushed</w:t>
      </w:r>
      <w:r w:rsidR="00B202FB" w:rsidRPr="00CC4109">
        <w:t xml:space="preserve"> angular rock</w:t>
      </w:r>
      <w:r w:rsidR="00C943AB" w:rsidRPr="00CC4109">
        <w:t>,</w:t>
      </w:r>
      <w:r w:rsidR="00F86ABA" w:rsidRPr="00CC4109">
        <w:t xml:space="preserve"> </w:t>
      </w:r>
      <w:r w:rsidR="00C943AB" w:rsidRPr="00CC4109">
        <w:t xml:space="preserve">or </w:t>
      </w:r>
      <w:r w:rsidR="00F86ABA" w:rsidRPr="00CC4109">
        <w:t>artificial turf</w:t>
      </w:r>
      <w:r w:rsidR="00C943AB" w:rsidRPr="00CC4109">
        <w:t>. S</w:t>
      </w:r>
      <w:r w:rsidR="008124DB" w:rsidRPr="00CC4109">
        <w:t>ee specific alternative infill</w:t>
      </w:r>
      <w:r w:rsidR="00841F36" w:rsidRPr="00CC4109">
        <w:t xml:space="preserve"> </w:t>
      </w:r>
      <w:r w:rsidR="008124DB" w:rsidRPr="00CC4109">
        <w:t>details for proper infill procedures.</w:t>
      </w:r>
    </w:p>
    <w:p w14:paraId="6CE9BC6B" w14:textId="77777777" w:rsidR="00090D75" w:rsidRPr="00CC4109" w:rsidRDefault="00090D75" w:rsidP="001E16DB">
      <w:pPr>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b/>
          <w:bCs/>
        </w:rPr>
      </w:pPr>
      <w:r w:rsidRPr="00CC4109">
        <w:rPr>
          <w:b/>
          <w:bCs/>
        </w:rPr>
        <w:t>Vegetate Mat System</w:t>
      </w:r>
    </w:p>
    <w:p w14:paraId="5DEE39B9" w14:textId="77777777" w:rsidR="00090D75" w:rsidRPr="00CC4109" w:rsidRDefault="00090D75" w:rsidP="00CE0F80">
      <w:pPr>
        <w:pStyle w:val="Indents"/>
        <w:numPr>
          <w:ilvl w:val="0"/>
          <w:numId w:val="23"/>
        </w:numPr>
        <w:spacing w:before="120"/>
      </w:pPr>
      <w:r w:rsidRPr="00CC4109">
        <w:t>Install planting materials as specified in the construction drawings. Seeding,</w:t>
      </w:r>
      <w:r w:rsidR="00656E78" w:rsidRPr="00CC4109">
        <w:t xml:space="preserve"> hydroseeding,</w:t>
      </w:r>
      <w:r w:rsidRPr="00CC4109">
        <w:t xml:space="preserve"> sodding, stolonizing, and plugging, may be acceptable provided that planting is conducted in accordance with the project documents. </w:t>
      </w:r>
    </w:p>
    <w:p w14:paraId="17295AEE" w14:textId="77777777" w:rsidR="00090D75" w:rsidRPr="00CC4109" w:rsidRDefault="00090D75" w:rsidP="00CE0F80">
      <w:pPr>
        <w:pStyle w:val="Indents"/>
        <w:numPr>
          <w:ilvl w:val="0"/>
          <w:numId w:val="23"/>
        </w:numPr>
        <w:spacing w:before="120"/>
      </w:pPr>
      <w:r w:rsidRPr="00CC4109">
        <w:t>Installed planting areas, excluding sod</w:t>
      </w:r>
      <w:r w:rsidR="001D4C89" w:rsidRPr="00CC4109">
        <w:t xml:space="preserve"> and hydroseed</w:t>
      </w:r>
      <w:r w:rsidRPr="00CC4109">
        <w:t>, shall be cove</w:t>
      </w:r>
      <w:r w:rsidR="00150787" w:rsidRPr="00CC4109">
        <w:t xml:space="preserve">red by a light layer of </w:t>
      </w:r>
      <w:r w:rsidRPr="00CC4109">
        <w:t>topper</w:t>
      </w:r>
      <w:r w:rsidR="008C465D" w:rsidRPr="00CC4109">
        <w:t xml:space="preserve"> / seed cover</w:t>
      </w:r>
      <w:r w:rsidRPr="00CC4109">
        <w:t xml:space="preserve"> to preserve moisture and promote germination and/or plant establishment. </w:t>
      </w:r>
    </w:p>
    <w:p w14:paraId="28922571" w14:textId="77777777" w:rsidR="00090D75" w:rsidRPr="00CC4109" w:rsidRDefault="00090D75">
      <w:pPr>
        <w:rPr>
          <w:b/>
          <w:bCs/>
        </w:rPr>
      </w:pPr>
    </w:p>
    <w:p w14:paraId="09B336BF" w14:textId="77777777" w:rsidR="00090D75" w:rsidRPr="00CC4109" w:rsidRDefault="00D7472C">
      <w:r w:rsidRPr="00CC4109">
        <w:rPr>
          <w:b/>
          <w:bCs/>
        </w:rPr>
        <w:t>3.06</w:t>
      </w:r>
      <w:r w:rsidR="00090D75" w:rsidRPr="00CC4109">
        <w:rPr>
          <w:b/>
          <w:bCs/>
        </w:rPr>
        <w:tab/>
        <w:t>Field Quality Control</w:t>
      </w:r>
    </w:p>
    <w:p w14:paraId="3B47F6EF" w14:textId="77777777" w:rsidR="00090D75" w:rsidRPr="00CC4109" w:rsidRDefault="00090D75"/>
    <w:p w14:paraId="52D8F57B" w14:textId="77777777" w:rsidR="00090D75" w:rsidRPr="00CC4109" w:rsidRDefault="00090D75">
      <w:pPr>
        <w:pStyle w:val="Indents"/>
        <w:numPr>
          <w:ilvl w:val="0"/>
          <w:numId w:val="27"/>
        </w:numPr>
      </w:pPr>
      <w:r w:rsidRPr="00CC4109">
        <w:t>The Owner shall engage ins</w:t>
      </w:r>
      <w:r w:rsidR="001D4C89" w:rsidRPr="00CC4109">
        <w:t>pection and testing services</w:t>
      </w:r>
      <w:r w:rsidRPr="00CC4109">
        <w:t xml:space="preserve"> to provide quality</w:t>
      </w:r>
      <w:r w:rsidR="001D4C89" w:rsidRPr="00CC4109">
        <w:t xml:space="preserve"> assurance </w:t>
      </w:r>
      <w:r w:rsidRPr="00CC4109">
        <w:t>during construction.  This does not relieve the Contractor from securing the necessary construction control testing during construction when required by the contract documents.</w:t>
      </w:r>
    </w:p>
    <w:p w14:paraId="684E5489" w14:textId="77777777" w:rsidR="00090D75" w:rsidRPr="00CC4109" w:rsidRDefault="00090D75">
      <w:pPr>
        <w:pStyle w:val="Indents"/>
        <w:numPr>
          <w:ilvl w:val="0"/>
          <w:numId w:val="27"/>
        </w:numPr>
      </w:pPr>
      <w:r w:rsidRPr="00CC4109">
        <w:t>Qualified and experienced technicians and engineers shall perform testing and inspections services.</w:t>
      </w:r>
    </w:p>
    <w:p w14:paraId="200DF858" w14:textId="77777777" w:rsidR="00090D75" w:rsidRPr="00CC4109" w:rsidRDefault="00090D75" w:rsidP="007C213F">
      <w:pPr>
        <w:pStyle w:val="Indents"/>
        <w:numPr>
          <w:ilvl w:val="0"/>
          <w:numId w:val="27"/>
        </w:numPr>
      </w:pPr>
      <w:r w:rsidRPr="00CC4109">
        <w:t>As a minimum, quality assurance testing should include subgrade soil inspection,</w:t>
      </w:r>
      <w:r w:rsidR="0007337E" w:rsidRPr="00CC4109">
        <w:t xml:space="preserve"> need for subdrain system for poorly draining soils,</w:t>
      </w:r>
      <w:r w:rsidRPr="00CC4109">
        <w:t xml:space="preserve"> aggregate base</w:t>
      </w:r>
      <w:r w:rsidR="008C465D" w:rsidRPr="00CC4109">
        <w:t xml:space="preserve"> and bedding type,</w:t>
      </w:r>
      <w:r w:rsidR="006A75D2" w:rsidRPr="00CC4109">
        <w:t xml:space="preserve"> quality, thickness,</w:t>
      </w:r>
      <w:r w:rsidRPr="00CC4109">
        <w:t xml:space="preserve"> compaction, and observation of construction for general compliance with design drawings and specifications.</w:t>
      </w:r>
    </w:p>
    <w:p w14:paraId="52FD0303" w14:textId="77777777" w:rsidR="00D7472C" w:rsidRPr="00CC4109" w:rsidRDefault="00D7472C" w:rsidP="006A75D2">
      <w:pPr>
        <w:pStyle w:val="Indents"/>
        <w:numPr>
          <w:ilvl w:val="1"/>
          <w:numId w:val="27"/>
        </w:numPr>
      </w:pPr>
      <w:r w:rsidRPr="00CC4109">
        <w:t>Check final elevations for confo</w:t>
      </w:r>
      <w:r w:rsidR="006A75D2" w:rsidRPr="00CC4109">
        <w:t>r</w:t>
      </w:r>
      <w:r w:rsidR="00A147E8" w:rsidRPr="00CC4109">
        <w:t xml:space="preserve">mance to the drawings. Allow 1/8” </w:t>
      </w:r>
      <w:r w:rsidR="006A75D2" w:rsidRPr="00CC4109">
        <w:t xml:space="preserve">to </w:t>
      </w:r>
      <w:r w:rsidR="00A147E8" w:rsidRPr="00CC4109">
        <w:t xml:space="preserve">1/4” </w:t>
      </w:r>
      <w:r w:rsidR="006A75D2" w:rsidRPr="00CC4109">
        <w:t>above specified surface elevations to compensate for minor settlement.</w:t>
      </w:r>
    </w:p>
    <w:p w14:paraId="4F696906" w14:textId="77777777" w:rsidR="006A75D2" w:rsidRPr="00CC4109" w:rsidRDefault="006A75D2" w:rsidP="006A75D2">
      <w:pPr>
        <w:pStyle w:val="Indents"/>
        <w:numPr>
          <w:ilvl w:val="1"/>
          <w:numId w:val="27"/>
        </w:numPr>
      </w:pPr>
      <w:r w:rsidRPr="00CC4109">
        <w:t>The final surface tolerance of the concrete mats shall not deviate more than +/- 3/8 in. over a 10 ft. straightedge.</w:t>
      </w:r>
    </w:p>
    <w:p w14:paraId="19EEEA57" w14:textId="77777777" w:rsidR="006A75D2" w:rsidRPr="00CC4109" w:rsidRDefault="006A75D2" w:rsidP="006A75D2">
      <w:pPr>
        <w:pStyle w:val="Indents"/>
        <w:numPr>
          <w:ilvl w:val="1"/>
          <w:numId w:val="27"/>
        </w:numPr>
      </w:pPr>
      <w:r w:rsidRPr="00CC4109">
        <w:t>The surface elevation of the concrete mats shall be 1/8 to 1/4 in. above adjacent drainage inlets, concrete collars or inlets.</w:t>
      </w:r>
    </w:p>
    <w:p w14:paraId="7DA0D94D" w14:textId="77777777" w:rsidR="00D7472C" w:rsidRPr="00CC4109" w:rsidRDefault="006A75D2" w:rsidP="009E1C8A">
      <w:pPr>
        <w:pStyle w:val="Indents"/>
        <w:numPr>
          <w:ilvl w:val="1"/>
          <w:numId w:val="27"/>
        </w:numPr>
      </w:pPr>
      <w:r w:rsidRPr="00CC4109">
        <w:lastRenderedPageBreak/>
        <w:t>Lippage: No greater than 1/8 in. difference in height between concrete mats.</w:t>
      </w:r>
    </w:p>
    <w:p w14:paraId="1EBD6D0A" w14:textId="77777777" w:rsidR="00D7472C" w:rsidRPr="00CC4109" w:rsidRDefault="00D7472C" w:rsidP="00D7472C">
      <w:pPr>
        <w:pStyle w:val="Indents"/>
      </w:pPr>
    </w:p>
    <w:p w14:paraId="640CDB18" w14:textId="77777777" w:rsidR="00D7472C" w:rsidRPr="00CC4109" w:rsidRDefault="00D7472C" w:rsidP="00D7472C">
      <w:pPr>
        <w:pStyle w:val="Indents"/>
        <w:tabs>
          <w:tab w:val="left" w:pos="720"/>
        </w:tabs>
        <w:spacing w:before="20" w:after="20"/>
        <w:ind w:left="0" w:firstLine="0"/>
      </w:pPr>
      <w:r w:rsidRPr="00CC4109">
        <w:rPr>
          <w:b/>
          <w:bCs/>
        </w:rPr>
        <w:t>3.07</w:t>
      </w:r>
      <w:r w:rsidRPr="00CC4109">
        <w:rPr>
          <w:b/>
          <w:bCs/>
        </w:rPr>
        <w:tab/>
        <w:t>Protection</w:t>
      </w:r>
    </w:p>
    <w:p w14:paraId="5C3E05FA" w14:textId="77777777" w:rsidR="00D7472C" w:rsidRPr="00CC4109" w:rsidRDefault="00D7472C" w:rsidP="00C943AB">
      <w:pPr>
        <w:pStyle w:val="Indents"/>
        <w:numPr>
          <w:ilvl w:val="0"/>
          <w:numId w:val="24"/>
        </w:numPr>
        <w:spacing w:before="120"/>
      </w:pPr>
      <w:r w:rsidRPr="00CC4109">
        <w:t>Avoid significant run on during plant establishment and stay off planted areas until established.</w:t>
      </w:r>
      <w:r w:rsidR="00DD0536" w:rsidRPr="00CC4109">
        <w:t xml:space="preserve"> The contractor shall be responsible for protecting work from damage due to subsequent construction activity on the site.</w:t>
      </w:r>
    </w:p>
    <w:sectPr w:rsidR="00D7472C" w:rsidRPr="00CC4109" w:rsidSect="005F4145">
      <w:headerReference w:type="default" r:id="rId9"/>
      <w:footerReference w:type="default" r:id="rId10"/>
      <w:footerReference w:type="first" r:id="rId11"/>
      <w:footnotePr>
        <w:pos w:val="beneathText"/>
      </w:footnotePr>
      <w:type w:val="continuous"/>
      <w:pgSz w:w="12240" w:h="15840" w:code="1"/>
      <w:pgMar w:top="1008" w:right="1440" w:bottom="116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D5DF" w14:textId="77777777" w:rsidR="002B1614" w:rsidRDefault="002B1614">
      <w:r>
        <w:separator/>
      </w:r>
    </w:p>
  </w:endnote>
  <w:endnote w:type="continuationSeparator" w:id="0">
    <w:p w14:paraId="089E499A" w14:textId="77777777" w:rsidR="002B1614" w:rsidRDefault="002B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58C0" w14:textId="77777777" w:rsidR="0050269D" w:rsidRPr="00D85F42" w:rsidRDefault="009E1C8A" w:rsidP="00D85F42">
    <w:pPr>
      <w:pStyle w:val="Footer"/>
      <w:jc w:val="right"/>
    </w:pPr>
    <w:r>
      <w:t>1</w:t>
    </w:r>
    <w:r w:rsidR="00EB4065">
      <w:t>/201</w:t>
    </w:r>
    <w: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1BD0" w14:textId="77777777" w:rsidR="0050269D" w:rsidRPr="00D85F42" w:rsidRDefault="009E1C8A" w:rsidP="00D85F42">
    <w:pPr>
      <w:pStyle w:val="Footer"/>
      <w:jc w:val="right"/>
    </w:pPr>
    <w:r>
      <w:t>1</w:t>
    </w:r>
    <w:r w:rsidR="00EB4065">
      <w:t>/201</w:t>
    </w:r>
    <w: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34FD" w14:textId="77777777" w:rsidR="002B1614" w:rsidRDefault="002B1614">
      <w:r>
        <w:separator/>
      </w:r>
    </w:p>
  </w:footnote>
  <w:footnote w:type="continuationSeparator" w:id="0">
    <w:p w14:paraId="540E775B" w14:textId="77777777" w:rsidR="002B1614" w:rsidRDefault="002B1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1F8C" w14:textId="77777777" w:rsidR="0050269D" w:rsidRDefault="0050269D">
    <w:pPr>
      <w:jc w:val="right"/>
      <w:rPr>
        <w:rStyle w:val="PageNumber"/>
        <w:rFonts w:cs="Arial"/>
      </w:rPr>
    </w:pPr>
    <w:r>
      <w:rPr>
        <w:rFonts w:ascii="New York" w:hAnsi="New York" w:cs="New York"/>
      </w:rPr>
      <w:t xml:space="preserve"> 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EB4065">
      <w:rPr>
        <w:rStyle w:val="PageNumber"/>
        <w:rFonts w:cs="Arial"/>
        <w:noProof/>
      </w:rPr>
      <w:t>5</w:t>
    </w:r>
    <w:r>
      <w:rPr>
        <w:rStyle w:val="PageNumber"/>
        <w:rFonts w:cs="Arial"/>
      </w:rPr>
      <w:fldChar w:fldCharType="end"/>
    </w:r>
    <w:r>
      <w:rPr>
        <w:rStyle w:val="PageNumber"/>
        <w:rFonts w:cs="Arial"/>
      </w:rPr>
      <w:t xml:space="preserve"> </w:t>
    </w:r>
  </w:p>
  <w:p w14:paraId="3C4A2EDA" w14:textId="77777777" w:rsidR="0050269D" w:rsidRDefault="0050269D">
    <w:pPr>
      <w:jc w:val="right"/>
      <w:rPr>
        <w:rStyle w:val="PageNumber"/>
        <w:rFonts w:cs="Arial"/>
      </w:rPr>
    </w:pPr>
  </w:p>
  <w:p w14:paraId="04F437BE" w14:textId="77777777" w:rsidR="0050269D" w:rsidRDefault="0050269D">
    <w:pPr>
      <w:jc w:val="right"/>
      <w:rPr>
        <w:rFonts w:ascii="New York" w:hAnsi="New York" w:cs="New Yor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7F1"/>
    <w:multiLevelType w:val="multilevel"/>
    <w:tmpl w:val="8BB4ECC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D367FD3"/>
    <w:multiLevelType w:val="multilevel"/>
    <w:tmpl w:val="12DE1A0E"/>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1A461D1"/>
    <w:multiLevelType w:val="hybridMultilevel"/>
    <w:tmpl w:val="575CDB7C"/>
    <w:lvl w:ilvl="0" w:tplc="C57A7C88">
      <w:start w:val="1"/>
      <w:numFmt w:val="upp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1E77A30"/>
    <w:multiLevelType w:val="hybridMultilevel"/>
    <w:tmpl w:val="8A56A480"/>
    <w:lvl w:ilvl="0" w:tplc="7AEE67EA">
      <w:start w:val="1"/>
      <w:numFmt w:val="upperLetter"/>
      <w:lvlText w:val="%1."/>
      <w:lvlJc w:val="left"/>
      <w:pPr>
        <w:tabs>
          <w:tab w:val="num" w:pos="1080"/>
        </w:tabs>
        <w:ind w:left="1080" w:hanging="360"/>
      </w:pPr>
      <w:rPr>
        <w:rFonts w:hint="default"/>
      </w:rPr>
    </w:lvl>
    <w:lvl w:ilvl="1" w:tplc="FFFFFFF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291735B"/>
    <w:multiLevelType w:val="hybridMultilevel"/>
    <w:tmpl w:val="787A3D3E"/>
    <w:lvl w:ilvl="0" w:tplc="7AEE67E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6C53F31"/>
    <w:multiLevelType w:val="hybridMultilevel"/>
    <w:tmpl w:val="1AA48BA2"/>
    <w:lvl w:ilvl="0" w:tplc="FFFFFFFF">
      <w:start w:val="1"/>
      <w:numFmt w:val="decimal"/>
      <w:lvlText w:val="%1."/>
      <w:lvlJc w:val="left"/>
      <w:pPr>
        <w:tabs>
          <w:tab w:val="num" w:pos="1080"/>
        </w:tabs>
        <w:ind w:left="108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15:restartNumberingAfterBreak="0">
    <w:nsid w:val="17554045"/>
    <w:multiLevelType w:val="hybridMultilevel"/>
    <w:tmpl w:val="E6444A88"/>
    <w:lvl w:ilvl="0" w:tplc="7AEE67E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17FD6C02"/>
    <w:multiLevelType w:val="hybridMultilevel"/>
    <w:tmpl w:val="C8341C02"/>
    <w:lvl w:ilvl="0" w:tplc="7AEE67E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E633941"/>
    <w:multiLevelType w:val="multilevel"/>
    <w:tmpl w:val="556EEA06"/>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ECE40E7"/>
    <w:multiLevelType w:val="hybridMultilevel"/>
    <w:tmpl w:val="44B2E880"/>
    <w:lvl w:ilvl="0" w:tplc="FFFFFFF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00F7B58"/>
    <w:multiLevelType w:val="hybridMultilevel"/>
    <w:tmpl w:val="7E74B6BE"/>
    <w:lvl w:ilvl="0" w:tplc="7AEE67E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10A7DDA"/>
    <w:multiLevelType w:val="hybridMultilevel"/>
    <w:tmpl w:val="F01CF374"/>
    <w:lvl w:ilvl="0" w:tplc="7AEE67E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22E5129"/>
    <w:multiLevelType w:val="hybridMultilevel"/>
    <w:tmpl w:val="D51E5F08"/>
    <w:lvl w:ilvl="0" w:tplc="7AEE67E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87C2693"/>
    <w:multiLevelType w:val="multilevel"/>
    <w:tmpl w:val="8BB4ECC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387D5651"/>
    <w:multiLevelType w:val="hybridMultilevel"/>
    <w:tmpl w:val="42BA5E70"/>
    <w:lvl w:ilvl="0" w:tplc="7AEE67E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A994909"/>
    <w:multiLevelType w:val="multilevel"/>
    <w:tmpl w:val="C338D93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7C22DAD"/>
    <w:multiLevelType w:val="hybridMultilevel"/>
    <w:tmpl w:val="ED2EA678"/>
    <w:lvl w:ilvl="0" w:tplc="7AEE67E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AC36119"/>
    <w:multiLevelType w:val="hybridMultilevel"/>
    <w:tmpl w:val="AEF0D522"/>
    <w:lvl w:ilvl="0" w:tplc="7AEE67E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1864E08"/>
    <w:multiLevelType w:val="multilevel"/>
    <w:tmpl w:val="D6BED40A"/>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9" w15:restartNumberingAfterBreak="0">
    <w:nsid w:val="64893A25"/>
    <w:multiLevelType w:val="hybridMultilevel"/>
    <w:tmpl w:val="C072522C"/>
    <w:lvl w:ilvl="0" w:tplc="7AEE67E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51A66B8"/>
    <w:multiLevelType w:val="hybridMultilevel"/>
    <w:tmpl w:val="C0A06FD0"/>
    <w:lvl w:ilvl="0" w:tplc="0409000F">
      <w:start w:val="1"/>
      <w:numFmt w:val="decimal"/>
      <w:lvlText w:val="%1."/>
      <w:lvlJc w:val="left"/>
      <w:pPr>
        <w:tabs>
          <w:tab w:val="num" w:pos="1889"/>
        </w:tabs>
        <w:ind w:left="1889" w:hanging="360"/>
      </w:pPr>
    </w:lvl>
    <w:lvl w:ilvl="1" w:tplc="04090019" w:tentative="1">
      <w:start w:val="1"/>
      <w:numFmt w:val="lowerLetter"/>
      <w:lvlText w:val="%2."/>
      <w:lvlJc w:val="left"/>
      <w:pPr>
        <w:tabs>
          <w:tab w:val="num" w:pos="2609"/>
        </w:tabs>
        <w:ind w:left="2609" w:hanging="360"/>
      </w:pPr>
    </w:lvl>
    <w:lvl w:ilvl="2" w:tplc="0409001B" w:tentative="1">
      <w:start w:val="1"/>
      <w:numFmt w:val="lowerRoman"/>
      <w:lvlText w:val="%3."/>
      <w:lvlJc w:val="right"/>
      <w:pPr>
        <w:tabs>
          <w:tab w:val="num" w:pos="3329"/>
        </w:tabs>
        <w:ind w:left="3329" w:hanging="180"/>
      </w:pPr>
    </w:lvl>
    <w:lvl w:ilvl="3" w:tplc="0409000F" w:tentative="1">
      <w:start w:val="1"/>
      <w:numFmt w:val="decimal"/>
      <w:lvlText w:val="%4."/>
      <w:lvlJc w:val="left"/>
      <w:pPr>
        <w:tabs>
          <w:tab w:val="num" w:pos="4049"/>
        </w:tabs>
        <w:ind w:left="4049" w:hanging="360"/>
      </w:pPr>
    </w:lvl>
    <w:lvl w:ilvl="4" w:tplc="04090019" w:tentative="1">
      <w:start w:val="1"/>
      <w:numFmt w:val="lowerLetter"/>
      <w:lvlText w:val="%5."/>
      <w:lvlJc w:val="left"/>
      <w:pPr>
        <w:tabs>
          <w:tab w:val="num" w:pos="4769"/>
        </w:tabs>
        <w:ind w:left="4769" w:hanging="360"/>
      </w:pPr>
    </w:lvl>
    <w:lvl w:ilvl="5" w:tplc="0409001B" w:tentative="1">
      <w:start w:val="1"/>
      <w:numFmt w:val="lowerRoman"/>
      <w:lvlText w:val="%6."/>
      <w:lvlJc w:val="right"/>
      <w:pPr>
        <w:tabs>
          <w:tab w:val="num" w:pos="5489"/>
        </w:tabs>
        <w:ind w:left="5489" w:hanging="180"/>
      </w:pPr>
    </w:lvl>
    <w:lvl w:ilvl="6" w:tplc="0409000F" w:tentative="1">
      <w:start w:val="1"/>
      <w:numFmt w:val="decimal"/>
      <w:lvlText w:val="%7."/>
      <w:lvlJc w:val="left"/>
      <w:pPr>
        <w:tabs>
          <w:tab w:val="num" w:pos="6209"/>
        </w:tabs>
        <w:ind w:left="6209" w:hanging="360"/>
      </w:pPr>
    </w:lvl>
    <w:lvl w:ilvl="7" w:tplc="04090019" w:tentative="1">
      <w:start w:val="1"/>
      <w:numFmt w:val="lowerLetter"/>
      <w:lvlText w:val="%8."/>
      <w:lvlJc w:val="left"/>
      <w:pPr>
        <w:tabs>
          <w:tab w:val="num" w:pos="6929"/>
        </w:tabs>
        <w:ind w:left="6929" w:hanging="360"/>
      </w:pPr>
    </w:lvl>
    <w:lvl w:ilvl="8" w:tplc="0409001B" w:tentative="1">
      <w:start w:val="1"/>
      <w:numFmt w:val="lowerRoman"/>
      <w:lvlText w:val="%9."/>
      <w:lvlJc w:val="right"/>
      <w:pPr>
        <w:tabs>
          <w:tab w:val="num" w:pos="7649"/>
        </w:tabs>
        <w:ind w:left="7649" w:hanging="180"/>
      </w:pPr>
    </w:lvl>
  </w:abstractNum>
  <w:abstractNum w:abstractNumId="21" w15:restartNumberingAfterBreak="0">
    <w:nsid w:val="659606F6"/>
    <w:multiLevelType w:val="hybridMultilevel"/>
    <w:tmpl w:val="D504AAF0"/>
    <w:lvl w:ilvl="0" w:tplc="7AEE67EA">
      <w:start w:val="1"/>
      <w:numFmt w:val="upperLetter"/>
      <w:lvlText w:val="%1."/>
      <w:lvlJc w:val="left"/>
      <w:pPr>
        <w:tabs>
          <w:tab w:val="num" w:pos="1080"/>
        </w:tabs>
        <w:ind w:left="1080" w:hanging="360"/>
      </w:pPr>
      <w:rPr>
        <w:rFonts w:hint="default"/>
      </w:rPr>
    </w:lvl>
    <w:lvl w:ilvl="1" w:tplc="3B14F628">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5EF4037"/>
    <w:multiLevelType w:val="multilevel"/>
    <w:tmpl w:val="556EEA06"/>
    <w:lvl w:ilvl="0">
      <w:start w:val="3"/>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81F3892"/>
    <w:multiLevelType w:val="hybridMultilevel"/>
    <w:tmpl w:val="CD5CCB64"/>
    <w:lvl w:ilvl="0" w:tplc="7AEE67E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AA47508"/>
    <w:multiLevelType w:val="hybridMultilevel"/>
    <w:tmpl w:val="4FCA8788"/>
    <w:lvl w:ilvl="0" w:tplc="7AEE67E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6445235"/>
    <w:multiLevelType w:val="multilevel"/>
    <w:tmpl w:val="556EEA06"/>
    <w:lvl w:ilvl="0">
      <w:start w:val="3"/>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71245FD"/>
    <w:multiLevelType w:val="hybridMultilevel"/>
    <w:tmpl w:val="42BA5E70"/>
    <w:lvl w:ilvl="0" w:tplc="7AEE67E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E427281"/>
    <w:multiLevelType w:val="hybridMultilevel"/>
    <w:tmpl w:val="090420C6"/>
    <w:lvl w:ilvl="0" w:tplc="7AEE67E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66199158">
    <w:abstractNumId w:val="13"/>
  </w:num>
  <w:num w:numId="2" w16cid:durableId="859582732">
    <w:abstractNumId w:val="13"/>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16cid:durableId="1224484029">
    <w:abstractNumId w:val="13"/>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16cid:durableId="1469083121">
    <w:abstractNumId w:val="13"/>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16cid:durableId="1316186150">
    <w:abstractNumId w:val="13"/>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16cid:durableId="765686378">
    <w:abstractNumId w:val="0"/>
  </w:num>
  <w:num w:numId="7" w16cid:durableId="656885039">
    <w:abstractNumId w:val="6"/>
  </w:num>
  <w:num w:numId="8" w16cid:durableId="836111173">
    <w:abstractNumId w:val="21"/>
  </w:num>
  <w:num w:numId="9" w16cid:durableId="1546940203">
    <w:abstractNumId w:val="3"/>
  </w:num>
  <w:num w:numId="10" w16cid:durableId="436875153">
    <w:abstractNumId w:val="9"/>
  </w:num>
  <w:num w:numId="11" w16cid:durableId="138309680">
    <w:abstractNumId w:val="5"/>
  </w:num>
  <w:num w:numId="12" w16cid:durableId="887761848">
    <w:abstractNumId w:val="10"/>
  </w:num>
  <w:num w:numId="13" w16cid:durableId="2049211856">
    <w:abstractNumId w:val="7"/>
  </w:num>
  <w:num w:numId="14" w16cid:durableId="869805410">
    <w:abstractNumId w:val="23"/>
  </w:num>
  <w:num w:numId="15" w16cid:durableId="1253592141">
    <w:abstractNumId w:val="8"/>
  </w:num>
  <w:num w:numId="16" w16cid:durableId="1314866836">
    <w:abstractNumId w:val="17"/>
  </w:num>
  <w:num w:numId="17" w16cid:durableId="1743522386">
    <w:abstractNumId w:val="4"/>
  </w:num>
  <w:num w:numId="18" w16cid:durableId="342977736">
    <w:abstractNumId w:val="26"/>
  </w:num>
  <w:num w:numId="19" w16cid:durableId="2068262843">
    <w:abstractNumId w:val="25"/>
  </w:num>
  <w:num w:numId="20" w16cid:durableId="1935280132">
    <w:abstractNumId w:val="2"/>
  </w:num>
  <w:num w:numId="21" w16cid:durableId="163865714">
    <w:abstractNumId w:val="27"/>
  </w:num>
  <w:num w:numId="22" w16cid:durableId="886142609">
    <w:abstractNumId w:val="24"/>
  </w:num>
  <w:num w:numId="23" w16cid:durableId="649097502">
    <w:abstractNumId w:val="16"/>
  </w:num>
  <w:num w:numId="24" w16cid:durableId="2105345198">
    <w:abstractNumId w:val="19"/>
  </w:num>
  <w:num w:numId="25" w16cid:durableId="1444225659">
    <w:abstractNumId w:val="22"/>
  </w:num>
  <w:num w:numId="26" w16cid:durableId="1099182709">
    <w:abstractNumId w:val="11"/>
  </w:num>
  <w:num w:numId="27" w16cid:durableId="614100974">
    <w:abstractNumId w:val="12"/>
  </w:num>
  <w:num w:numId="28" w16cid:durableId="1362776553">
    <w:abstractNumId w:val="1"/>
  </w:num>
  <w:num w:numId="29" w16cid:durableId="1645626288">
    <w:abstractNumId w:val="15"/>
  </w:num>
  <w:num w:numId="30" w16cid:durableId="262997091">
    <w:abstractNumId w:val="20"/>
  </w:num>
  <w:num w:numId="31" w16cid:durableId="587037390">
    <w:abstractNumId w:val="14"/>
  </w:num>
  <w:num w:numId="32" w16cid:durableId="15601697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AF"/>
    <w:rsid w:val="00003FA7"/>
    <w:rsid w:val="00020366"/>
    <w:rsid w:val="00024762"/>
    <w:rsid w:val="00044EB4"/>
    <w:rsid w:val="00064D3E"/>
    <w:rsid w:val="0007337E"/>
    <w:rsid w:val="00073DE0"/>
    <w:rsid w:val="000809F9"/>
    <w:rsid w:val="00090D75"/>
    <w:rsid w:val="00095E26"/>
    <w:rsid w:val="00110D69"/>
    <w:rsid w:val="00111AB0"/>
    <w:rsid w:val="00112F06"/>
    <w:rsid w:val="001139AB"/>
    <w:rsid w:val="001263DE"/>
    <w:rsid w:val="00140893"/>
    <w:rsid w:val="00150787"/>
    <w:rsid w:val="00153AB5"/>
    <w:rsid w:val="001815CC"/>
    <w:rsid w:val="001A53A1"/>
    <w:rsid w:val="001B3BFC"/>
    <w:rsid w:val="001C3A56"/>
    <w:rsid w:val="001C4603"/>
    <w:rsid w:val="001D4C89"/>
    <w:rsid w:val="001D62C1"/>
    <w:rsid w:val="001E16DB"/>
    <w:rsid w:val="001E3F9D"/>
    <w:rsid w:val="002010A5"/>
    <w:rsid w:val="002062A3"/>
    <w:rsid w:val="00211F49"/>
    <w:rsid w:val="00224BE2"/>
    <w:rsid w:val="002258F4"/>
    <w:rsid w:val="00242782"/>
    <w:rsid w:val="00271D10"/>
    <w:rsid w:val="00294F72"/>
    <w:rsid w:val="002B1614"/>
    <w:rsid w:val="002B1CAB"/>
    <w:rsid w:val="002C73E1"/>
    <w:rsid w:val="002D278C"/>
    <w:rsid w:val="002D3B73"/>
    <w:rsid w:val="002D46DC"/>
    <w:rsid w:val="002E2156"/>
    <w:rsid w:val="002E4DA5"/>
    <w:rsid w:val="002E6103"/>
    <w:rsid w:val="003004B4"/>
    <w:rsid w:val="0030308A"/>
    <w:rsid w:val="003265E8"/>
    <w:rsid w:val="00332410"/>
    <w:rsid w:val="003351B6"/>
    <w:rsid w:val="00353DEE"/>
    <w:rsid w:val="00355DDB"/>
    <w:rsid w:val="003777AA"/>
    <w:rsid w:val="003C7EAB"/>
    <w:rsid w:val="003D02B3"/>
    <w:rsid w:val="003E1BFE"/>
    <w:rsid w:val="0040779B"/>
    <w:rsid w:val="0042011A"/>
    <w:rsid w:val="00426F00"/>
    <w:rsid w:val="00465394"/>
    <w:rsid w:val="0049791A"/>
    <w:rsid w:val="004A39D6"/>
    <w:rsid w:val="004B02DF"/>
    <w:rsid w:val="004B2056"/>
    <w:rsid w:val="004B5DC8"/>
    <w:rsid w:val="004D7FAE"/>
    <w:rsid w:val="0050269D"/>
    <w:rsid w:val="00524EE1"/>
    <w:rsid w:val="005266C3"/>
    <w:rsid w:val="005616AE"/>
    <w:rsid w:val="0057270D"/>
    <w:rsid w:val="005820A8"/>
    <w:rsid w:val="005B6FD9"/>
    <w:rsid w:val="005C7315"/>
    <w:rsid w:val="005D2617"/>
    <w:rsid w:val="005E37F4"/>
    <w:rsid w:val="005F4145"/>
    <w:rsid w:val="005F5EB9"/>
    <w:rsid w:val="0063593C"/>
    <w:rsid w:val="00640576"/>
    <w:rsid w:val="006503F5"/>
    <w:rsid w:val="0065278E"/>
    <w:rsid w:val="00656E78"/>
    <w:rsid w:val="006645D6"/>
    <w:rsid w:val="00691683"/>
    <w:rsid w:val="00693513"/>
    <w:rsid w:val="006A0AE0"/>
    <w:rsid w:val="006A75D2"/>
    <w:rsid w:val="006E7004"/>
    <w:rsid w:val="007037DC"/>
    <w:rsid w:val="00720D47"/>
    <w:rsid w:val="0072253E"/>
    <w:rsid w:val="007336F7"/>
    <w:rsid w:val="00734FDB"/>
    <w:rsid w:val="00743B2F"/>
    <w:rsid w:val="00751ABA"/>
    <w:rsid w:val="007558B3"/>
    <w:rsid w:val="00764A74"/>
    <w:rsid w:val="00765C4E"/>
    <w:rsid w:val="007B382C"/>
    <w:rsid w:val="007C213F"/>
    <w:rsid w:val="008032F6"/>
    <w:rsid w:val="008124DB"/>
    <w:rsid w:val="00822683"/>
    <w:rsid w:val="00836800"/>
    <w:rsid w:val="00841F36"/>
    <w:rsid w:val="00850AB4"/>
    <w:rsid w:val="00852997"/>
    <w:rsid w:val="00867BE9"/>
    <w:rsid w:val="00872B10"/>
    <w:rsid w:val="0088151A"/>
    <w:rsid w:val="00885AD2"/>
    <w:rsid w:val="008A02D7"/>
    <w:rsid w:val="008A07DB"/>
    <w:rsid w:val="008C3EB6"/>
    <w:rsid w:val="008C465D"/>
    <w:rsid w:val="00901A6E"/>
    <w:rsid w:val="009039AE"/>
    <w:rsid w:val="00946F2F"/>
    <w:rsid w:val="0096495B"/>
    <w:rsid w:val="00993FC3"/>
    <w:rsid w:val="009C05BD"/>
    <w:rsid w:val="009E084D"/>
    <w:rsid w:val="009E1C8A"/>
    <w:rsid w:val="009E5227"/>
    <w:rsid w:val="00A044AE"/>
    <w:rsid w:val="00A07E0D"/>
    <w:rsid w:val="00A147E8"/>
    <w:rsid w:val="00A15A96"/>
    <w:rsid w:val="00A27F61"/>
    <w:rsid w:val="00A407B5"/>
    <w:rsid w:val="00A44919"/>
    <w:rsid w:val="00A46602"/>
    <w:rsid w:val="00A66BAF"/>
    <w:rsid w:val="00A81ABA"/>
    <w:rsid w:val="00A83A27"/>
    <w:rsid w:val="00A91F37"/>
    <w:rsid w:val="00AA48C1"/>
    <w:rsid w:val="00AC4111"/>
    <w:rsid w:val="00AD684B"/>
    <w:rsid w:val="00AE1981"/>
    <w:rsid w:val="00B04987"/>
    <w:rsid w:val="00B1353F"/>
    <w:rsid w:val="00B202FB"/>
    <w:rsid w:val="00B60878"/>
    <w:rsid w:val="00B70749"/>
    <w:rsid w:val="00BA1D2E"/>
    <w:rsid w:val="00BC218E"/>
    <w:rsid w:val="00BC5EB1"/>
    <w:rsid w:val="00BD19A4"/>
    <w:rsid w:val="00BF5BC4"/>
    <w:rsid w:val="00C036AE"/>
    <w:rsid w:val="00C330D3"/>
    <w:rsid w:val="00C46FF7"/>
    <w:rsid w:val="00C55A4F"/>
    <w:rsid w:val="00C83E30"/>
    <w:rsid w:val="00C83F31"/>
    <w:rsid w:val="00C87758"/>
    <w:rsid w:val="00C943AB"/>
    <w:rsid w:val="00C97A7B"/>
    <w:rsid w:val="00C97DC1"/>
    <w:rsid w:val="00CA68F4"/>
    <w:rsid w:val="00CB50AD"/>
    <w:rsid w:val="00CB5851"/>
    <w:rsid w:val="00CC131E"/>
    <w:rsid w:val="00CC4109"/>
    <w:rsid w:val="00CC752A"/>
    <w:rsid w:val="00CD2FD4"/>
    <w:rsid w:val="00CE0F80"/>
    <w:rsid w:val="00CE28E7"/>
    <w:rsid w:val="00CF1B8B"/>
    <w:rsid w:val="00CF1DD6"/>
    <w:rsid w:val="00CF6810"/>
    <w:rsid w:val="00D00658"/>
    <w:rsid w:val="00D0725A"/>
    <w:rsid w:val="00D22B63"/>
    <w:rsid w:val="00D23E02"/>
    <w:rsid w:val="00D43C83"/>
    <w:rsid w:val="00D462FE"/>
    <w:rsid w:val="00D46CF8"/>
    <w:rsid w:val="00D62048"/>
    <w:rsid w:val="00D7472C"/>
    <w:rsid w:val="00D75DF7"/>
    <w:rsid w:val="00D77A38"/>
    <w:rsid w:val="00D85F42"/>
    <w:rsid w:val="00D93C99"/>
    <w:rsid w:val="00DA53E3"/>
    <w:rsid w:val="00DB752F"/>
    <w:rsid w:val="00DB784E"/>
    <w:rsid w:val="00DD0536"/>
    <w:rsid w:val="00DD15AF"/>
    <w:rsid w:val="00DF3618"/>
    <w:rsid w:val="00DF3967"/>
    <w:rsid w:val="00E00DFA"/>
    <w:rsid w:val="00E122C2"/>
    <w:rsid w:val="00E2345B"/>
    <w:rsid w:val="00E333AF"/>
    <w:rsid w:val="00E54673"/>
    <w:rsid w:val="00E67392"/>
    <w:rsid w:val="00E73A42"/>
    <w:rsid w:val="00E82FBD"/>
    <w:rsid w:val="00EB4065"/>
    <w:rsid w:val="00EC6F57"/>
    <w:rsid w:val="00EE4B96"/>
    <w:rsid w:val="00EF43A1"/>
    <w:rsid w:val="00EF4DDF"/>
    <w:rsid w:val="00F059EE"/>
    <w:rsid w:val="00F10EF3"/>
    <w:rsid w:val="00F13E91"/>
    <w:rsid w:val="00F63722"/>
    <w:rsid w:val="00F86ABA"/>
    <w:rsid w:val="00F86B96"/>
    <w:rsid w:val="00F9709C"/>
    <w:rsid w:val="00FB3DE9"/>
    <w:rsid w:val="00FB4B60"/>
    <w:rsid w:val="00FE1BB2"/>
    <w:rsid w:val="00FF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A9CFDFC"/>
  <w15:chartTrackingRefBased/>
  <w15:docId w15:val="{736A1847-60E2-4065-93A1-192372FA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9AE"/>
    <w:rPr>
      <w:rFonts w:ascii="Arial" w:hAnsi="Arial" w:cs="Arial"/>
    </w:rPr>
  </w:style>
  <w:style w:type="paragraph" w:styleId="Heading2">
    <w:name w:val="heading 2"/>
    <w:basedOn w:val="Normal"/>
    <w:next w:val="Normal"/>
    <w:link w:val="Heading2Char"/>
    <w:uiPriority w:val="99"/>
    <w:qFormat/>
    <w:rsid w:val="009039AE"/>
    <w:pPr>
      <w:keepNext/>
      <w:outlineLvl w:val="1"/>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Pr>
      <w:rFonts w:ascii="Cambria" w:hAnsi="Cambria" w:cs="Cambria"/>
      <w:b/>
      <w:bCs/>
      <w:i/>
      <w:iCs/>
      <w:sz w:val="28"/>
      <w:szCs w:val="28"/>
    </w:rPr>
  </w:style>
  <w:style w:type="paragraph" w:styleId="Footer">
    <w:name w:val="footer"/>
    <w:basedOn w:val="Normal"/>
    <w:link w:val="FooterChar"/>
    <w:uiPriority w:val="99"/>
    <w:rsid w:val="009039AE"/>
    <w:pPr>
      <w:tabs>
        <w:tab w:val="center" w:pos="4320"/>
        <w:tab w:val="right" w:pos="8640"/>
      </w:tabs>
    </w:pPr>
  </w:style>
  <w:style w:type="character" w:customStyle="1" w:styleId="FooterChar">
    <w:name w:val="Footer Char"/>
    <w:link w:val="Footer"/>
    <w:uiPriority w:val="99"/>
    <w:semiHidden/>
    <w:locked/>
    <w:rPr>
      <w:rFonts w:ascii="Arial" w:hAnsi="Arial" w:cs="Arial"/>
    </w:rPr>
  </w:style>
  <w:style w:type="paragraph" w:styleId="Header">
    <w:name w:val="header"/>
    <w:basedOn w:val="Normal"/>
    <w:link w:val="HeaderChar"/>
    <w:uiPriority w:val="99"/>
    <w:rsid w:val="009039AE"/>
    <w:pPr>
      <w:tabs>
        <w:tab w:val="center" w:pos="4320"/>
        <w:tab w:val="right" w:pos="8640"/>
      </w:tabs>
    </w:pPr>
  </w:style>
  <w:style w:type="character" w:customStyle="1" w:styleId="HeaderChar">
    <w:name w:val="Header Char"/>
    <w:link w:val="Header"/>
    <w:uiPriority w:val="99"/>
    <w:semiHidden/>
    <w:locked/>
    <w:rPr>
      <w:rFonts w:ascii="Arial" w:hAnsi="Arial" w:cs="Arial"/>
    </w:rPr>
  </w:style>
  <w:style w:type="paragraph" w:customStyle="1" w:styleId="WP20">
    <w:name w:val="[WP]20"/>
    <w:uiPriority w:val="99"/>
    <w:rsid w:val="009039AE"/>
    <w:rPr>
      <w:rFonts w:ascii="New York" w:hAnsi="New York" w:cs="New York"/>
      <w:sz w:val="24"/>
      <w:szCs w:val="24"/>
    </w:rPr>
  </w:style>
  <w:style w:type="paragraph" w:customStyle="1" w:styleId="WP21">
    <w:name w:val="[WP]21"/>
    <w:uiPriority w:val="99"/>
    <w:rsid w:val="009039AE"/>
    <w:pPr>
      <w:jc w:val="right"/>
    </w:pPr>
    <w:rPr>
      <w:rFonts w:ascii="New York" w:hAnsi="New York" w:cs="New York"/>
      <w:sz w:val="18"/>
      <w:szCs w:val="18"/>
    </w:rPr>
  </w:style>
  <w:style w:type="paragraph" w:customStyle="1" w:styleId="Indents">
    <w:name w:val="Indents"/>
    <w:basedOn w:val="Normal"/>
    <w:uiPriority w:val="99"/>
    <w:rsid w:val="009039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Indent2">
    <w:name w:val="Indent 2"/>
    <w:basedOn w:val="Indents"/>
    <w:next w:val="Indents"/>
    <w:uiPriority w:val="99"/>
    <w:rsid w:val="009039AE"/>
    <w:pPr>
      <w:tabs>
        <w:tab w:val="clear" w:pos="1440"/>
      </w:tabs>
      <w:ind w:left="2160"/>
    </w:pPr>
  </w:style>
  <w:style w:type="paragraph" w:styleId="PlainText">
    <w:name w:val="Plain Text"/>
    <w:basedOn w:val="Normal"/>
    <w:link w:val="PlainTextChar"/>
    <w:uiPriority w:val="99"/>
    <w:rsid w:val="009039AE"/>
    <w:rPr>
      <w:rFonts w:ascii="Courier New" w:hAnsi="Courier New" w:cs="Courier New"/>
      <w:spacing w:val="-5"/>
    </w:rPr>
  </w:style>
  <w:style w:type="character" w:customStyle="1" w:styleId="PlainTextChar">
    <w:name w:val="Plain Text Char"/>
    <w:link w:val="PlainText"/>
    <w:uiPriority w:val="99"/>
    <w:semiHidden/>
    <w:locked/>
    <w:rPr>
      <w:rFonts w:ascii="Courier New" w:hAnsi="Courier New" w:cs="Courier New"/>
    </w:rPr>
  </w:style>
  <w:style w:type="character" w:styleId="PageNumber">
    <w:name w:val="page number"/>
    <w:uiPriority w:val="99"/>
    <w:rsid w:val="009039AE"/>
    <w:rPr>
      <w:rFonts w:cs="Times New Roman"/>
    </w:rPr>
  </w:style>
  <w:style w:type="character" w:styleId="Hyperlink">
    <w:name w:val="Hyperlink"/>
    <w:uiPriority w:val="99"/>
    <w:rsid w:val="009039AE"/>
    <w:rPr>
      <w:rFonts w:cs="Times New Roman"/>
      <w:color w:val="0000FF"/>
      <w:u w:val="single"/>
    </w:rPr>
  </w:style>
  <w:style w:type="character" w:customStyle="1" w:styleId="body1">
    <w:name w:val="body1"/>
    <w:uiPriority w:val="99"/>
    <w:rsid w:val="009039AE"/>
    <w:rPr>
      <w:rFonts w:ascii="Verdana" w:hAnsi="Verdana" w:cs="Verdana"/>
      <w:sz w:val="18"/>
      <w:szCs w:val="18"/>
    </w:rPr>
  </w:style>
  <w:style w:type="paragraph" w:styleId="BalloonText">
    <w:name w:val="Balloon Text"/>
    <w:basedOn w:val="Normal"/>
    <w:semiHidden/>
    <w:rsid w:val="003351B6"/>
    <w:rPr>
      <w:rFonts w:ascii="Tahoma" w:hAnsi="Tahoma" w:cs="Tahoma"/>
      <w:sz w:val="16"/>
      <w:szCs w:val="16"/>
    </w:rPr>
  </w:style>
  <w:style w:type="paragraph" w:customStyle="1" w:styleId="ARCATPart">
    <w:name w:val="ARCAT Part"/>
    <w:basedOn w:val="Normal"/>
    <w:next w:val="Normal"/>
    <w:autoRedefine/>
    <w:rsid w:val="00C943AB"/>
    <w:pPr>
      <w:numPr>
        <w:numId w:val="3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C943AB"/>
    <w:pPr>
      <w:numPr>
        <w:ilvl w:val="1"/>
      </w:numPr>
      <w:tabs>
        <w:tab w:val="left" w:pos="234"/>
      </w:tabs>
    </w:pPr>
  </w:style>
  <w:style w:type="paragraph" w:customStyle="1" w:styleId="ARCATParagraph">
    <w:name w:val="ARCAT Paragraph"/>
    <w:basedOn w:val="ARCATArticle"/>
    <w:autoRedefine/>
    <w:rsid w:val="00C943AB"/>
    <w:pPr>
      <w:numPr>
        <w:ilvl w:val="2"/>
      </w:numPr>
    </w:pPr>
  </w:style>
  <w:style w:type="paragraph" w:customStyle="1" w:styleId="ARCATSubPara">
    <w:name w:val="ARCAT SubPara"/>
    <w:basedOn w:val="ARCATParagraph"/>
    <w:autoRedefine/>
    <w:uiPriority w:val="99"/>
    <w:rsid w:val="00C943AB"/>
    <w:pPr>
      <w:numPr>
        <w:ilvl w:val="3"/>
      </w:numPr>
      <w:tabs>
        <w:tab w:val="left" w:pos="1152"/>
      </w:tabs>
    </w:pPr>
  </w:style>
  <w:style w:type="paragraph" w:customStyle="1" w:styleId="ARCATSubSub1">
    <w:name w:val="ARCAT SubSub1"/>
    <w:basedOn w:val="ARCATSubPara"/>
    <w:autoRedefine/>
    <w:rsid w:val="00C943AB"/>
    <w:pPr>
      <w:numPr>
        <w:ilvl w:val="4"/>
      </w:numPr>
    </w:pPr>
  </w:style>
  <w:style w:type="paragraph" w:customStyle="1" w:styleId="ARCATSubSub2">
    <w:name w:val="ARCAT SubSub2"/>
    <w:basedOn w:val="ARCATSubSub1"/>
    <w:autoRedefine/>
    <w:rsid w:val="00C943AB"/>
    <w:pPr>
      <w:numPr>
        <w:ilvl w:val="5"/>
      </w:numPr>
    </w:pPr>
  </w:style>
  <w:style w:type="paragraph" w:customStyle="1" w:styleId="ARCATSubSub3">
    <w:name w:val="ARCAT SubSub3"/>
    <w:basedOn w:val="ARCATSubSub2"/>
    <w:autoRedefine/>
    <w:rsid w:val="00C943AB"/>
    <w:pPr>
      <w:numPr>
        <w:ilvl w:val="6"/>
      </w:numPr>
    </w:pPr>
  </w:style>
  <w:style w:type="paragraph" w:customStyle="1" w:styleId="ARCATSubSub4">
    <w:name w:val="ARCAT SubSub4"/>
    <w:basedOn w:val="ARCATSubSub3"/>
    <w:autoRedefine/>
    <w:rsid w:val="00C943AB"/>
    <w:pPr>
      <w:numPr>
        <w:ilvl w:val="7"/>
      </w:numPr>
    </w:pPr>
  </w:style>
  <w:style w:type="paragraph" w:customStyle="1" w:styleId="ARCATSubSub5">
    <w:name w:val="ARCAT SubSub5"/>
    <w:basedOn w:val="ARCATSubSub4"/>
    <w:autoRedefine/>
    <w:rsid w:val="00C943AB"/>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soilretenti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ilretenti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2101</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Keystone Standard.WORD</vt:lpstr>
    </vt:vector>
  </TitlesOfParts>
  <Company>Keystone Retaining Wall Systems</Company>
  <LinksUpToDate>false</LinksUpToDate>
  <CharactersWithSpaces>13382</CharactersWithSpaces>
  <SharedDoc>false</SharedDoc>
  <HLinks>
    <vt:vector size="12" baseType="variant">
      <vt:variant>
        <vt:i4>7667799</vt:i4>
      </vt:variant>
      <vt:variant>
        <vt:i4>3</vt:i4>
      </vt:variant>
      <vt:variant>
        <vt:i4>0</vt:i4>
      </vt:variant>
      <vt:variant>
        <vt:i4>5</vt:i4>
      </vt:variant>
      <vt:variant>
        <vt:lpwstr>mailto:sales@soilretention.com</vt:lpwstr>
      </vt:variant>
      <vt:variant>
        <vt:lpwstr/>
      </vt:variant>
      <vt:variant>
        <vt:i4>5242889</vt:i4>
      </vt:variant>
      <vt:variant>
        <vt:i4>0</vt:i4>
      </vt:variant>
      <vt:variant>
        <vt:i4>0</vt:i4>
      </vt:variant>
      <vt:variant>
        <vt:i4>5</vt:i4>
      </vt:variant>
      <vt:variant>
        <vt:lpwstr>http://www.soilretention.com/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Keystone Standard.WORD</dc:title>
  <dc:subject/>
  <dc:creator>Mike</dc:creator>
  <cp:keywords/>
  <dc:description/>
  <cp:lastModifiedBy>Andrea Santini</cp:lastModifiedBy>
  <cp:revision>6</cp:revision>
  <cp:lastPrinted>2019-01-31T00:24:00Z</cp:lastPrinted>
  <dcterms:created xsi:type="dcterms:W3CDTF">2019-01-30T23:19:00Z</dcterms:created>
  <dcterms:modified xsi:type="dcterms:W3CDTF">2023-09-22T21:04:00Z</dcterms:modified>
</cp:coreProperties>
</file>